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1F4" w:rsidRDefault="00C921F4" w:rsidP="00C921F4">
      <w:pPr>
        <w:pStyle w:val="BodyText"/>
        <w:spacing w:after="0"/>
        <w:rPr>
          <w:b/>
          <w:sz w:val="28"/>
          <w:szCs w:val="28"/>
        </w:rPr>
      </w:pPr>
      <w:bookmarkStart w:id="0" w:name="_GoBack"/>
      <w:bookmarkEnd w:id="0"/>
    </w:p>
    <w:p w:rsidR="00CA4E7F" w:rsidRPr="00AC6A64" w:rsidRDefault="008144D5" w:rsidP="00785572">
      <w:pPr>
        <w:pStyle w:val="BodyText"/>
        <w:spacing w:after="0"/>
        <w:jc w:val="center"/>
        <w:rPr>
          <w:b/>
          <w:color w:val="808080" w:themeColor="background1" w:themeShade="80"/>
          <w:sz w:val="28"/>
          <w:szCs w:val="28"/>
        </w:rPr>
      </w:pPr>
      <w:r>
        <w:rPr>
          <w:b/>
          <w:sz w:val="28"/>
          <w:szCs w:val="28"/>
        </w:rPr>
        <w:t xml:space="preserve">Event </w:t>
      </w:r>
      <w:r w:rsidR="004530AC" w:rsidRPr="00962AEA">
        <w:rPr>
          <w:b/>
          <w:sz w:val="28"/>
          <w:szCs w:val="28"/>
        </w:rPr>
        <w:t>Risk Assessment</w:t>
      </w:r>
      <w:r w:rsidR="000A638F">
        <w:rPr>
          <w:b/>
          <w:sz w:val="28"/>
          <w:szCs w:val="28"/>
        </w:rPr>
        <w:t xml:space="preserve"> – </w:t>
      </w:r>
      <w:r w:rsidR="00F2106C">
        <w:rPr>
          <w:b/>
          <w:color w:val="A6A6A6" w:themeColor="background1" w:themeShade="A6"/>
          <w:sz w:val="28"/>
          <w:szCs w:val="28"/>
        </w:rPr>
        <w:t>name event</w:t>
      </w:r>
    </w:p>
    <w:p w:rsidR="00C921F4" w:rsidRDefault="00C921F4" w:rsidP="00903B72"/>
    <w:p w:rsidR="007A16C5" w:rsidRDefault="007A16C5" w:rsidP="00903B72"/>
    <w:tbl>
      <w:tblPr>
        <w:tblStyle w:val="TableGrid"/>
        <w:tblW w:w="0" w:type="auto"/>
        <w:shd w:val="clear" w:color="auto" w:fill="7F7F7F" w:themeFill="text1" w:themeFillTint="80"/>
        <w:tblLook w:val="04A0" w:firstRow="1" w:lastRow="0" w:firstColumn="1" w:lastColumn="0" w:noHBand="0" w:noVBand="1"/>
      </w:tblPr>
      <w:tblGrid>
        <w:gridCol w:w="9180"/>
      </w:tblGrid>
      <w:tr w:rsidR="00903B72" w:rsidTr="00903B72"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</w:tcPr>
          <w:p w:rsidR="00903B72" w:rsidRPr="00154956" w:rsidRDefault="00903B72" w:rsidP="00696C99">
            <w:pPr>
              <w:spacing w:before="80" w:after="80"/>
              <w:rPr>
                <w:b/>
                <w:color w:val="FFFFFF" w:themeColor="background1"/>
              </w:rPr>
            </w:pPr>
            <w:r w:rsidRPr="00154956">
              <w:rPr>
                <w:b/>
                <w:color w:val="FFFFFF" w:themeColor="background1"/>
              </w:rPr>
              <w:t>PURPOSE</w:t>
            </w:r>
          </w:p>
        </w:tc>
      </w:tr>
    </w:tbl>
    <w:p w:rsidR="00903B72" w:rsidRPr="00903B72" w:rsidRDefault="00903B72" w:rsidP="00903B72">
      <w:pPr>
        <w:rPr>
          <w:rFonts w:cs="Arial"/>
          <w:szCs w:val="22"/>
        </w:rPr>
      </w:pPr>
    </w:p>
    <w:p w:rsidR="00903B72" w:rsidRPr="00903B72" w:rsidRDefault="00F2106C" w:rsidP="00C921F4">
      <w:pPr>
        <w:autoSpaceDE w:val="0"/>
        <w:autoSpaceDN w:val="0"/>
        <w:adjustRightInd w:val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This document is an event </w:t>
      </w:r>
      <w:r w:rsidR="00903B72" w:rsidRPr="00903B72">
        <w:rPr>
          <w:rFonts w:cs="Arial"/>
          <w:szCs w:val="22"/>
        </w:rPr>
        <w:t>risk assessment.</w:t>
      </w:r>
    </w:p>
    <w:p w:rsidR="00903B72" w:rsidRPr="00903B72" w:rsidRDefault="00903B72" w:rsidP="00C921F4">
      <w:pPr>
        <w:autoSpaceDE w:val="0"/>
        <w:autoSpaceDN w:val="0"/>
        <w:adjustRightInd w:val="0"/>
        <w:jc w:val="both"/>
        <w:rPr>
          <w:rFonts w:cs="Arial"/>
          <w:szCs w:val="22"/>
        </w:rPr>
      </w:pPr>
    </w:p>
    <w:p w:rsidR="00903B72" w:rsidRPr="00903B72" w:rsidRDefault="00A2347C" w:rsidP="00C921F4">
      <w:pPr>
        <w:autoSpaceDE w:val="0"/>
        <w:autoSpaceDN w:val="0"/>
        <w:adjustRightInd w:val="0"/>
        <w:jc w:val="both"/>
        <w:rPr>
          <w:rFonts w:cs="Arial"/>
          <w:szCs w:val="22"/>
        </w:rPr>
      </w:pPr>
      <w:r>
        <w:rPr>
          <w:rFonts w:cs="Arial"/>
          <w:szCs w:val="22"/>
        </w:rPr>
        <w:t>As the event organiser, you are responsible for ensuring your event is undertaken in a safe manner that won’t cause any harm to people or property.</w:t>
      </w:r>
      <w:r w:rsidR="00903B72" w:rsidRPr="00903B72">
        <w:rPr>
          <w:rFonts w:cs="Arial"/>
          <w:szCs w:val="22"/>
        </w:rPr>
        <w:t xml:space="preserve"> Undertaking and implementing a risk assessment in consultation with key stakeholders </w:t>
      </w:r>
      <w:r w:rsidR="00340E98">
        <w:rPr>
          <w:rFonts w:cs="Arial"/>
          <w:szCs w:val="22"/>
        </w:rPr>
        <w:t xml:space="preserve">is an important </w:t>
      </w:r>
      <w:r w:rsidR="00903B72" w:rsidRPr="00903B72">
        <w:rPr>
          <w:rFonts w:cs="Arial"/>
          <w:szCs w:val="22"/>
        </w:rPr>
        <w:t>step towards meeting this duty.</w:t>
      </w:r>
    </w:p>
    <w:p w:rsidR="00903B72" w:rsidRPr="00903B72" w:rsidRDefault="00903B72" w:rsidP="00C921F4">
      <w:pPr>
        <w:autoSpaceDE w:val="0"/>
        <w:autoSpaceDN w:val="0"/>
        <w:adjustRightInd w:val="0"/>
        <w:jc w:val="both"/>
        <w:rPr>
          <w:rFonts w:cs="Arial"/>
          <w:szCs w:val="22"/>
        </w:rPr>
      </w:pPr>
    </w:p>
    <w:p w:rsidR="00903B72" w:rsidRPr="00903B72" w:rsidRDefault="00903B72" w:rsidP="00C921F4">
      <w:pPr>
        <w:autoSpaceDE w:val="0"/>
        <w:autoSpaceDN w:val="0"/>
        <w:adjustRightInd w:val="0"/>
        <w:jc w:val="both"/>
        <w:rPr>
          <w:rFonts w:cs="Arial"/>
          <w:szCs w:val="22"/>
        </w:rPr>
      </w:pPr>
      <w:r w:rsidRPr="00903B72">
        <w:rPr>
          <w:rFonts w:cs="Arial"/>
          <w:szCs w:val="22"/>
        </w:rPr>
        <w:t>This risk assessment has been done in accordance with the principles and methodology of the international risk management standard (ISO 31000:2009) which is acknowledged as a suitable platform for the identification, assessment, analysis and control of risk.</w:t>
      </w:r>
    </w:p>
    <w:p w:rsidR="00903B72" w:rsidRPr="00903B72" w:rsidRDefault="00903B72" w:rsidP="00C921F4">
      <w:pPr>
        <w:autoSpaceDE w:val="0"/>
        <w:autoSpaceDN w:val="0"/>
        <w:adjustRightInd w:val="0"/>
        <w:jc w:val="both"/>
        <w:rPr>
          <w:rFonts w:cs="Arial"/>
          <w:szCs w:val="22"/>
        </w:rPr>
      </w:pPr>
    </w:p>
    <w:p w:rsidR="001E3DFB" w:rsidRDefault="00903B72" w:rsidP="003B1877">
      <w:pPr>
        <w:autoSpaceDE w:val="0"/>
        <w:autoSpaceDN w:val="0"/>
        <w:adjustRightInd w:val="0"/>
        <w:jc w:val="both"/>
        <w:rPr>
          <w:rFonts w:cs="Arial"/>
          <w:szCs w:val="22"/>
        </w:rPr>
      </w:pPr>
      <w:r w:rsidRPr="00903B72">
        <w:rPr>
          <w:rFonts w:cs="Arial"/>
          <w:szCs w:val="22"/>
        </w:rPr>
        <w:t>A risk register</w:t>
      </w:r>
      <w:r w:rsidR="00AD584F">
        <w:rPr>
          <w:rFonts w:cs="Arial"/>
          <w:szCs w:val="22"/>
        </w:rPr>
        <w:t xml:space="preserve"> has been included within this risk assessment</w:t>
      </w:r>
      <w:r w:rsidRPr="00903B72">
        <w:rPr>
          <w:rFonts w:cs="Arial"/>
          <w:szCs w:val="22"/>
        </w:rPr>
        <w:t xml:space="preserve"> to illustrate foreseeable risks that require attention of management and </w:t>
      </w:r>
      <w:r w:rsidR="00A8335B">
        <w:rPr>
          <w:rFonts w:cs="Arial"/>
          <w:szCs w:val="22"/>
        </w:rPr>
        <w:t>staff</w:t>
      </w:r>
      <w:r w:rsidRPr="00903B72">
        <w:rPr>
          <w:rFonts w:cs="Arial"/>
          <w:szCs w:val="22"/>
        </w:rPr>
        <w:t xml:space="preserve">. </w:t>
      </w:r>
    </w:p>
    <w:p w:rsidR="001E3DFB" w:rsidRDefault="001E3DFB" w:rsidP="003B1877">
      <w:pPr>
        <w:autoSpaceDE w:val="0"/>
        <w:autoSpaceDN w:val="0"/>
        <w:adjustRightInd w:val="0"/>
        <w:jc w:val="both"/>
        <w:rPr>
          <w:rFonts w:cs="Arial"/>
          <w:szCs w:val="22"/>
        </w:rPr>
      </w:pPr>
    </w:p>
    <w:p w:rsidR="00903B72" w:rsidRPr="003B1877" w:rsidRDefault="003B1877" w:rsidP="003B1877">
      <w:pPr>
        <w:autoSpaceDE w:val="0"/>
        <w:autoSpaceDN w:val="0"/>
        <w:adjustRightInd w:val="0"/>
        <w:jc w:val="both"/>
        <w:rPr>
          <w:rFonts w:cs="Arial"/>
          <w:szCs w:val="22"/>
        </w:rPr>
      </w:pPr>
      <w:r>
        <w:rPr>
          <w:szCs w:val="22"/>
        </w:rPr>
        <w:t>The consequence table, likelihood table and risk matrix should be used</w:t>
      </w:r>
      <w:r w:rsidR="00C921F4">
        <w:rPr>
          <w:szCs w:val="22"/>
        </w:rPr>
        <w:t xml:space="preserve"> for filling in the risk r</w:t>
      </w:r>
      <w:r>
        <w:rPr>
          <w:szCs w:val="22"/>
        </w:rPr>
        <w:t>egister.</w:t>
      </w:r>
    </w:p>
    <w:p w:rsidR="00F20C36" w:rsidRDefault="00F20C36"/>
    <w:tbl>
      <w:tblPr>
        <w:tblStyle w:val="TableGrid"/>
        <w:tblW w:w="0" w:type="auto"/>
        <w:shd w:val="clear" w:color="auto" w:fill="7F7F7F" w:themeFill="text1" w:themeFillTint="80"/>
        <w:tblLook w:val="04A0" w:firstRow="1" w:lastRow="0" w:firstColumn="1" w:lastColumn="0" w:noHBand="0" w:noVBand="1"/>
      </w:tblPr>
      <w:tblGrid>
        <w:gridCol w:w="9180"/>
      </w:tblGrid>
      <w:tr w:rsidR="00903B72" w:rsidTr="00696C99"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</w:tcPr>
          <w:p w:rsidR="00903B72" w:rsidRPr="00154956" w:rsidRDefault="00903B72" w:rsidP="00696C99">
            <w:pPr>
              <w:spacing w:before="80" w:after="8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PROJECT DETAILS</w:t>
            </w:r>
          </w:p>
        </w:tc>
      </w:tr>
    </w:tbl>
    <w:p w:rsidR="00903B72" w:rsidRDefault="00903B72" w:rsidP="00903B72">
      <w:pPr>
        <w:rPr>
          <w:rFonts w:cs="Arial"/>
          <w:szCs w:val="22"/>
        </w:rPr>
      </w:pPr>
    </w:p>
    <w:tbl>
      <w:tblPr>
        <w:tblStyle w:val="TableGrid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2235"/>
        <w:gridCol w:w="2335"/>
        <w:gridCol w:w="1634"/>
        <w:gridCol w:w="3038"/>
      </w:tblGrid>
      <w:tr w:rsidR="00903B72" w:rsidTr="00705EE3">
        <w:trPr>
          <w:trHeight w:val="397"/>
        </w:trPr>
        <w:tc>
          <w:tcPr>
            <w:tcW w:w="2235" w:type="dxa"/>
            <w:vAlign w:val="center"/>
          </w:tcPr>
          <w:p w:rsidR="00903B72" w:rsidRDefault="00C921F4" w:rsidP="00AA343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Event t</w:t>
            </w:r>
            <w:r w:rsidR="00903B72">
              <w:rPr>
                <w:rFonts w:cs="Arial"/>
                <w:szCs w:val="22"/>
              </w:rPr>
              <w:t>itle:</w:t>
            </w:r>
          </w:p>
        </w:tc>
        <w:tc>
          <w:tcPr>
            <w:tcW w:w="7007" w:type="dxa"/>
            <w:gridSpan w:val="3"/>
            <w:shd w:val="clear" w:color="auto" w:fill="D9D9D9" w:themeFill="background1" w:themeFillShade="D9"/>
            <w:vAlign w:val="center"/>
          </w:tcPr>
          <w:p w:rsidR="00903B72" w:rsidRDefault="00903B72" w:rsidP="00874F35">
            <w:pPr>
              <w:rPr>
                <w:rFonts w:cs="Arial"/>
                <w:szCs w:val="22"/>
              </w:rPr>
            </w:pPr>
          </w:p>
        </w:tc>
      </w:tr>
      <w:tr w:rsidR="004C61F1" w:rsidTr="000A638F">
        <w:trPr>
          <w:trHeight w:val="397"/>
        </w:trPr>
        <w:tc>
          <w:tcPr>
            <w:tcW w:w="2235" w:type="dxa"/>
            <w:vAlign w:val="center"/>
          </w:tcPr>
          <w:p w:rsidR="004C61F1" w:rsidRDefault="004C61F1" w:rsidP="00AA343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Event manager:</w:t>
            </w:r>
          </w:p>
        </w:tc>
        <w:tc>
          <w:tcPr>
            <w:tcW w:w="2335" w:type="dxa"/>
            <w:shd w:val="clear" w:color="auto" w:fill="D9D9D9" w:themeFill="background1" w:themeFillShade="D9"/>
            <w:vAlign w:val="center"/>
          </w:tcPr>
          <w:p w:rsidR="004C61F1" w:rsidRDefault="004C61F1" w:rsidP="00AA343E">
            <w:pPr>
              <w:rPr>
                <w:rFonts w:cs="Arial"/>
                <w:szCs w:val="22"/>
              </w:rPr>
            </w:pPr>
          </w:p>
        </w:tc>
        <w:tc>
          <w:tcPr>
            <w:tcW w:w="1634" w:type="dxa"/>
            <w:vAlign w:val="center"/>
          </w:tcPr>
          <w:p w:rsidR="004C61F1" w:rsidRDefault="004C61F1" w:rsidP="00AA343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Mobile:</w:t>
            </w:r>
          </w:p>
        </w:tc>
        <w:tc>
          <w:tcPr>
            <w:tcW w:w="3038" w:type="dxa"/>
            <w:shd w:val="clear" w:color="auto" w:fill="D9D9D9" w:themeFill="background1" w:themeFillShade="D9"/>
            <w:vAlign w:val="center"/>
          </w:tcPr>
          <w:p w:rsidR="004C61F1" w:rsidRPr="000A638F" w:rsidRDefault="004C61F1" w:rsidP="00043EE5">
            <w:pPr>
              <w:rPr>
                <w:rFonts w:cs="Arial"/>
                <w:b/>
                <w:szCs w:val="22"/>
              </w:rPr>
            </w:pPr>
          </w:p>
        </w:tc>
      </w:tr>
      <w:tr w:rsidR="004C61F1" w:rsidTr="004C61F1">
        <w:trPr>
          <w:trHeight w:val="397"/>
        </w:trPr>
        <w:tc>
          <w:tcPr>
            <w:tcW w:w="2235" w:type="dxa"/>
            <w:vAlign w:val="center"/>
          </w:tcPr>
          <w:p w:rsidR="004C61F1" w:rsidRDefault="004C61F1" w:rsidP="004C61F1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Location(s):</w:t>
            </w:r>
          </w:p>
        </w:tc>
        <w:tc>
          <w:tcPr>
            <w:tcW w:w="7007" w:type="dxa"/>
            <w:gridSpan w:val="3"/>
            <w:shd w:val="clear" w:color="auto" w:fill="D9D9D9" w:themeFill="background1" w:themeFillShade="D9"/>
            <w:vAlign w:val="center"/>
          </w:tcPr>
          <w:p w:rsidR="004C61F1" w:rsidRDefault="004C61F1" w:rsidP="004C61F1">
            <w:pPr>
              <w:rPr>
                <w:rFonts w:cs="Arial"/>
                <w:szCs w:val="22"/>
              </w:rPr>
            </w:pPr>
          </w:p>
        </w:tc>
      </w:tr>
      <w:tr w:rsidR="00AA343E" w:rsidTr="000A638F">
        <w:trPr>
          <w:trHeight w:val="397"/>
        </w:trPr>
        <w:tc>
          <w:tcPr>
            <w:tcW w:w="2235" w:type="dxa"/>
            <w:vAlign w:val="center"/>
          </w:tcPr>
          <w:p w:rsidR="00AA343E" w:rsidRDefault="00C921F4" w:rsidP="00AA343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Event d</w:t>
            </w:r>
            <w:r w:rsidR="00AA343E">
              <w:rPr>
                <w:rFonts w:cs="Arial"/>
                <w:szCs w:val="22"/>
              </w:rPr>
              <w:t>ate:</w:t>
            </w:r>
          </w:p>
        </w:tc>
        <w:tc>
          <w:tcPr>
            <w:tcW w:w="2335" w:type="dxa"/>
            <w:shd w:val="clear" w:color="auto" w:fill="D9D9D9" w:themeFill="background1" w:themeFillShade="D9"/>
            <w:vAlign w:val="center"/>
          </w:tcPr>
          <w:p w:rsidR="00AA343E" w:rsidRDefault="00AA343E" w:rsidP="00AA343E">
            <w:pPr>
              <w:rPr>
                <w:rFonts w:cs="Arial"/>
                <w:szCs w:val="22"/>
              </w:rPr>
            </w:pPr>
          </w:p>
        </w:tc>
        <w:tc>
          <w:tcPr>
            <w:tcW w:w="1634" w:type="dxa"/>
            <w:vAlign w:val="center"/>
          </w:tcPr>
          <w:p w:rsidR="00AA343E" w:rsidRDefault="00FB16EB" w:rsidP="00AA343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Event t</w:t>
            </w:r>
            <w:r w:rsidR="00AA343E">
              <w:rPr>
                <w:rFonts w:cs="Arial"/>
                <w:szCs w:val="22"/>
              </w:rPr>
              <w:t>ime:</w:t>
            </w:r>
          </w:p>
        </w:tc>
        <w:tc>
          <w:tcPr>
            <w:tcW w:w="3038" w:type="dxa"/>
            <w:shd w:val="clear" w:color="auto" w:fill="D9D9D9" w:themeFill="background1" w:themeFillShade="D9"/>
            <w:vAlign w:val="center"/>
          </w:tcPr>
          <w:p w:rsidR="000A638F" w:rsidRPr="000A638F" w:rsidRDefault="000A638F" w:rsidP="00043EE5">
            <w:pPr>
              <w:rPr>
                <w:rFonts w:cs="Arial"/>
                <w:b/>
                <w:szCs w:val="22"/>
              </w:rPr>
            </w:pPr>
          </w:p>
        </w:tc>
      </w:tr>
      <w:tr w:rsidR="00AA343E" w:rsidTr="000A638F">
        <w:trPr>
          <w:trHeight w:val="397"/>
        </w:trPr>
        <w:tc>
          <w:tcPr>
            <w:tcW w:w="2235" w:type="dxa"/>
            <w:vAlign w:val="center"/>
          </w:tcPr>
          <w:p w:rsidR="00AA343E" w:rsidRDefault="00C921F4" w:rsidP="00AA343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Bump i</w:t>
            </w:r>
            <w:r w:rsidR="00AA343E">
              <w:rPr>
                <w:rFonts w:cs="Arial"/>
                <w:szCs w:val="22"/>
              </w:rPr>
              <w:t>n:</w:t>
            </w:r>
          </w:p>
        </w:tc>
        <w:tc>
          <w:tcPr>
            <w:tcW w:w="2335" w:type="dxa"/>
            <w:shd w:val="clear" w:color="auto" w:fill="D9D9D9" w:themeFill="background1" w:themeFillShade="D9"/>
            <w:vAlign w:val="center"/>
          </w:tcPr>
          <w:p w:rsidR="00AA343E" w:rsidRDefault="00AA343E" w:rsidP="005C07D0">
            <w:pPr>
              <w:rPr>
                <w:rFonts w:cs="Arial"/>
                <w:szCs w:val="22"/>
              </w:rPr>
            </w:pPr>
          </w:p>
        </w:tc>
        <w:tc>
          <w:tcPr>
            <w:tcW w:w="1634" w:type="dxa"/>
            <w:vAlign w:val="center"/>
          </w:tcPr>
          <w:p w:rsidR="00AA343E" w:rsidRDefault="00AA343E" w:rsidP="00FB16EB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Bump </w:t>
            </w:r>
            <w:r w:rsidR="00FB16EB">
              <w:rPr>
                <w:rFonts w:cs="Arial"/>
                <w:szCs w:val="22"/>
              </w:rPr>
              <w:t>o</w:t>
            </w:r>
            <w:r>
              <w:rPr>
                <w:rFonts w:cs="Arial"/>
                <w:szCs w:val="22"/>
              </w:rPr>
              <w:t>ut:</w:t>
            </w:r>
          </w:p>
        </w:tc>
        <w:tc>
          <w:tcPr>
            <w:tcW w:w="3038" w:type="dxa"/>
            <w:shd w:val="clear" w:color="auto" w:fill="D9D9D9" w:themeFill="background1" w:themeFillShade="D9"/>
            <w:vAlign w:val="center"/>
          </w:tcPr>
          <w:p w:rsidR="00AA343E" w:rsidRDefault="00AA343E" w:rsidP="00AA343E">
            <w:pPr>
              <w:rPr>
                <w:rFonts w:cs="Arial"/>
                <w:szCs w:val="22"/>
              </w:rPr>
            </w:pPr>
          </w:p>
        </w:tc>
      </w:tr>
      <w:tr w:rsidR="00903B72" w:rsidTr="004C61F1">
        <w:trPr>
          <w:trHeight w:val="987"/>
        </w:trPr>
        <w:tc>
          <w:tcPr>
            <w:tcW w:w="2235" w:type="dxa"/>
            <w:vAlign w:val="center"/>
          </w:tcPr>
          <w:p w:rsidR="00903B72" w:rsidRDefault="00AA343E" w:rsidP="00C921F4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Event </w:t>
            </w:r>
            <w:r w:rsidR="00C921F4">
              <w:rPr>
                <w:rFonts w:cs="Arial"/>
                <w:szCs w:val="22"/>
              </w:rPr>
              <w:t>d</w:t>
            </w:r>
            <w:r>
              <w:rPr>
                <w:rFonts w:cs="Arial"/>
                <w:szCs w:val="22"/>
              </w:rPr>
              <w:t>escription:</w:t>
            </w:r>
          </w:p>
        </w:tc>
        <w:tc>
          <w:tcPr>
            <w:tcW w:w="7007" w:type="dxa"/>
            <w:gridSpan w:val="3"/>
            <w:shd w:val="clear" w:color="auto" w:fill="D9D9D9" w:themeFill="background1" w:themeFillShade="D9"/>
            <w:vAlign w:val="center"/>
          </w:tcPr>
          <w:p w:rsidR="000A638F" w:rsidRPr="00E5193E" w:rsidRDefault="000A638F" w:rsidP="00AC6A64">
            <w:pPr>
              <w:rPr>
                <w:rFonts w:cs="Arial"/>
                <w:szCs w:val="22"/>
              </w:rPr>
            </w:pPr>
          </w:p>
        </w:tc>
      </w:tr>
      <w:tr w:rsidR="00043699" w:rsidTr="004C61F1">
        <w:trPr>
          <w:trHeight w:val="947"/>
        </w:trPr>
        <w:tc>
          <w:tcPr>
            <w:tcW w:w="2235" w:type="dxa"/>
            <w:vAlign w:val="center"/>
          </w:tcPr>
          <w:p w:rsidR="00043699" w:rsidRDefault="004C61F1" w:rsidP="00043699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</w:t>
            </w:r>
            <w:r w:rsidR="00043699">
              <w:rPr>
                <w:rFonts w:cs="Arial"/>
                <w:szCs w:val="22"/>
              </w:rPr>
              <w:t>ctivities:</w:t>
            </w:r>
          </w:p>
        </w:tc>
        <w:tc>
          <w:tcPr>
            <w:tcW w:w="7007" w:type="dxa"/>
            <w:gridSpan w:val="3"/>
            <w:shd w:val="clear" w:color="auto" w:fill="D9D9D9" w:themeFill="background1" w:themeFillShade="D9"/>
            <w:vAlign w:val="center"/>
          </w:tcPr>
          <w:p w:rsidR="002F39E4" w:rsidRPr="00C678D7" w:rsidRDefault="002F39E4" w:rsidP="005C07D0">
            <w:pPr>
              <w:rPr>
                <w:rFonts w:cs="Arial"/>
                <w:szCs w:val="22"/>
              </w:rPr>
            </w:pPr>
          </w:p>
        </w:tc>
      </w:tr>
      <w:tr w:rsidR="00043699" w:rsidTr="00705EE3">
        <w:trPr>
          <w:trHeight w:val="397"/>
        </w:trPr>
        <w:tc>
          <w:tcPr>
            <w:tcW w:w="2235" w:type="dxa"/>
            <w:vAlign w:val="center"/>
          </w:tcPr>
          <w:p w:rsidR="00043699" w:rsidRDefault="004C61F1" w:rsidP="00C921F4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Capacity:</w:t>
            </w:r>
          </w:p>
        </w:tc>
        <w:tc>
          <w:tcPr>
            <w:tcW w:w="7007" w:type="dxa"/>
            <w:gridSpan w:val="3"/>
            <w:shd w:val="clear" w:color="auto" w:fill="D9D9D9" w:themeFill="background1" w:themeFillShade="D9"/>
            <w:vAlign w:val="center"/>
          </w:tcPr>
          <w:p w:rsidR="00043699" w:rsidRPr="004C61F1" w:rsidRDefault="004C61F1" w:rsidP="003B5684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                                                         </w:t>
            </w:r>
            <w:r w:rsidRPr="004C61F1">
              <w:rPr>
                <w:rFonts w:cs="Arial"/>
                <w:sz w:val="16"/>
                <w:szCs w:val="16"/>
              </w:rPr>
              <w:t>(Expected numbers of participants and spectators)</w:t>
            </w:r>
          </w:p>
        </w:tc>
      </w:tr>
      <w:tr w:rsidR="00043699" w:rsidTr="00705EE3">
        <w:trPr>
          <w:trHeight w:val="397"/>
        </w:trPr>
        <w:tc>
          <w:tcPr>
            <w:tcW w:w="2235" w:type="dxa"/>
            <w:vAlign w:val="center"/>
          </w:tcPr>
          <w:p w:rsidR="00043699" w:rsidRDefault="004C61F1" w:rsidP="00AA343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Stakeholders:</w:t>
            </w:r>
          </w:p>
        </w:tc>
        <w:tc>
          <w:tcPr>
            <w:tcW w:w="7007" w:type="dxa"/>
            <w:gridSpan w:val="3"/>
            <w:shd w:val="clear" w:color="auto" w:fill="D9D9D9" w:themeFill="background1" w:themeFillShade="D9"/>
            <w:vAlign w:val="center"/>
          </w:tcPr>
          <w:p w:rsidR="00043699" w:rsidRDefault="00043699" w:rsidP="009A4F27">
            <w:pPr>
              <w:rPr>
                <w:rFonts w:cs="Arial"/>
                <w:szCs w:val="22"/>
              </w:rPr>
            </w:pPr>
          </w:p>
        </w:tc>
      </w:tr>
      <w:tr w:rsidR="004C61F1" w:rsidTr="00E83F4B">
        <w:trPr>
          <w:trHeight w:val="1062"/>
        </w:trPr>
        <w:tc>
          <w:tcPr>
            <w:tcW w:w="2235" w:type="dxa"/>
            <w:vAlign w:val="center"/>
          </w:tcPr>
          <w:p w:rsidR="004C61F1" w:rsidRDefault="004C61F1" w:rsidP="00AA343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lastRenderedPageBreak/>
              <w:t>Site plan:</w:t>
            </w:r>
          </w:p>
        </w:tc>
        <w:tc>
          <w:tcPr>
            <w:tcW w:w="7007" w:type="dxa"/>
            <w:gridSpan w:val="3"/>
            <w:shd w:val="clear" w:color="auto" w:fill="D9D9D9" w:themeFill="background1" w:themeFillShade="D9"/>
          </w:tcPr>
          <w:p w:rsidR="004C61F1" w:rsidRDefault="004C61F1" w:rsidP="00E83F4B">
            <w:pPr>
              <w:rPr>
                <w:rFonts w:cs="Arial"/>
                <w:sz w:val="16"/>
                <w:szCs w:val="16"/>
              </w:rPr>
            </w:pPr>
            <w:r w:rsidRPr="00E83F4B">
              <w:rPr>
                <w:rFonts w:cs="Arial"/>
                <w:sz w:val="16"/>
                <w:szCs w:val="16"/>
              </w:rPr>
              <w:t xml:space="preserve">please </w:t>
            </w:r>
            <w:r w:rsidR="002C6600">
              <w:rPr>
                <w:rFonts w:cs="Arial"/>
                <w:sz w:val="16"/>
                <w:szCs w:val="16"/>
              </w:rPr>
              <w:t xml:space="preserve">attach </w:t>
            </w:r>
            <w:r w:rsidRPr="00E83F4B">
              <w:rPr>
                <w:rFonts w:cs="Arial"/>
                <w:sz w:val="16"/>
                <w:szCs w:val="16"/>
              </w:rPr>
              <w:t xml:space="preserve">a detailed site plan including location of all structures, tents / marquees, stalls, parking, PA systems, speakers, amusements </w:t>
            </w:r>
            <w:proofErr w:type="spellStart"/>
            <w:r w:rsidRPr="00E83F4B">
              <w:rPr>
                <w:rFonts w:cs="Arial"/>
                <w:sz w:val="16"/>
                <w:szCs w:val="16"/>
              </w:rPr>
              <w:t>etc</w:t>
            </w:r>
            <w:proofErr w:type="spellEnd"/>
          </w:p>
          <w:p w:rsidR="00E83F4B" w:rsidRPr="00E83F4B" w:rsidRDefault="00E83F4B" w:rsidP="00E83F4B">
            <w:pPr>
              <w:rPr>
                <w:rFonts w:cs="Arial"/>
                <w:szCs w:val="22"/>
              </w:rPr>
            </w:pPr>
          </w:p>
        </w:tc>
      </w:tr>
    </w:tbl>
    <w:p w:rsidR="003B5684" w:rsidRDefault="003B5684" w:rsidP="00903B72"/>
    <w:tbl>
      <w:tblPr>
        <w:tblStyle w:val="TableGrid"/>
        <w:tblW w:w="0" w:type="auto"/>
        <w:shd w:val="clear" w:color="auto" w:fill="7F7F7F" w:themeFill="text1" w:themeFillTint="80"/>
        <w:tblLook w:val="04A0" w:firstRow="1" w:lastRow="0" w:firstColumn="1" w:lastColumn="0" w:noHBand="0" w:noVBand="1"/>
      </w:tblPr>
      <w:tblGrid>
        <w:gridCol w:w="9180"/>
      </w:tblGrid>
      <w:tr w:rsidR="00903B72" w:rsidTr="00696C99"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</w:tcPr>
          <w:p w:rsidR="00903B72" w:rsidRPr="00154956" w:rsidRDefault="00903B72" w:rsidP="00696C99">
            <w:pPr>
              <w:spacing w:before="80" w:after="8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PREPARED BY</w:t>
            </w:r>
          </w:p>
        </w:tc>
      </w:tr>
    </w:tbl>
    <w:p w:rsidR="00903B72" w:rsidRPr="00903B72" w:rsidRDefault="00903B72" w:rsidP="00903B72">
      <w:pPr>
        <w:rPr>
          <w:rFonts w:cs="Arial"/>
          <w:szCs w:val="22"/>
        </w:rPr>
      </w:pPr>
    </w:p>
    <w:tbl>
      <w:tblPr>
        <w:tblStyle w:val="TableGrid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235"/>
        <w:gridCol w:w="7007"/>
      </w:tblGrid>
      <w:tr w:rsidR="00792EA2" w:rsidTr="00792EA2">
        <w:trPr>
          <w:trHeight w:val="397"/>
        </w:trPr>
        <w:tc>
          <w:tcPr>
            <w:tcW w:w="2235" w:type="dxa"/>
            <w:tcBorders>
              <w:bottom w:val="nil"/>
            </w:tcBorders>
            <w:shd w:val="clear" w:color="auto" w:fill="FFFFFF" w:themeFill="background1"/>
            <w:vAlign w:val="center"/>
          </w:tcPr>
          <w:p w:rsidR="00792EA2" w:rsidRDefault="00792EA2" w:rsidP="00696C99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Name:</w:t>
            </w:r>
          </w:p>
        </w:tc>
        <w:tc>
          <w:tcPr>
            <w:tcW w:w="700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:rsidR="00792EA2" w:rsidRDefault="00792EA2" w:rsidP="0079622E">
            <w:pPr>
              <w:rPr>
                <w:rFonts w:cs="Arial"/>
                <w:szCs w:val="22"/>
              </w:rPr>
            </w:pPr>
          </w:p>
        </w:tc>
      </w:tr>
      <w:tr w:rsidR="00792EA2" w:rsidTr="00792EA2">
        <w:trPr>
          <w:trHeight w:val="397"/>
        </w:trPr>
        <w:tc>
          <w:tcPr>
            <w:tcW w:w="2235" w:type="dxa"/>
            <w:tcBorders>
              <w:bottom w:val="nil"/>
            </w:tcBorders>
            <w:shd w:val="clear" w:color="auto" w:fill="FFFFFF" w:themeFill="background1"/>
            <w:vAlign w:val="center"/>
          </w:tcPr>
          <w:p w:rsidR="00792EA2" w:rsidRDefault="00792EA2" w:rsidP="00696C99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Role:</w:t>
            </w:r>
          </w:p>
        </w:tc>
        <w:tc>
          <w:tcPr>
            <w:tcW w:w="700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:rsidR="00792EA2" w:rsidRDefault="00792EA2" w:rsidP="0079622E">
            <w:pPr>
              <w:rPr>
                <w:rFonts w:cs="Arial"/>
                <w:szCs w:val="22"/>
              </w:rPr>
            </w:pPr>
          </w:p>
        </w:tc>
      </w:tr>
      <w:tr w:rsidR="00792EA2" w:rsidTr="00792EA2">
        <w:trPr>
          <w:trHeight w:val="397"/>
        </w:trPr>
        <w:tc>
          <w:tcPr>
            <w:tcW w:w="2235" w:type="dxa"/>
            <w:tcBorders>
              <w:bottom w:val="nil"/>
            </w:tcBorders>
            <w:shd w:val="clear" w:color="auto" w:fill="FFFFFF" w:themeFill="background1"/>
            <w:vAlign w:val="center"/>
          </w:tcPr>
          <w:p w:rsidR="00792EA2" w:rsidRDefault="00792EA2" w:rsidP="00696C99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Company:</w:t>
            </w:r>
          </w:p>
        </w:tc>
        <w:tc>
          <w:tcPr>
            <w:tcW w:w="700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:rsidR="00792EA2" w:rsidRDefault="00792EA2" w:rsidP="0079622E">
            <w:pPr>
              <w:rPr>
                <w:rFonts w:cs="Arial"/>
                <w:szCs w:val="22"/>
              </w:rPr>
            </w:pPr>
          </w:p>
        </w:tc>
      </w:tr>
      <w:tr w:rsidR="00792EA2" w:rsidTr="00792EA2">
        <w:trPr>
          <w:trHeight w:val="397"/>
        </w:trPr>
        <w:tc>
          <w:tcPr>
            <w:tcW w:w="2235" w:type="dxa"/>
            <w:tcBorders>
              <w:bottom w:val="nil"/>
            </w:tcBorders>
            <w:shd w:val="clear" w:color="auto" w:fill="FFFFFF" w:themeFill="background1"/>
            <w:vAlign w:val="center"/>
          </w:tcPr>
          <w:p w:rsidR="00792EA2" w:rsidRDefault="00792EA2" w:rsidP="00696C99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Email:</w:t>
            </w:r>
          </w:p>
        </w:tc>
        <w:tc>
          <w:tcPr>
            <w:tcW w:w="700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:rsidR="00792EA2" w:rsidRDefault="00792EA2" w:rsidP="0079622E">
            <w:pPr>
              <w:rPr>
                <w:rFonts w:cs="Arial"/>
                <w:szCs w:val="22"/>
              </w:rPr>
            </w:pPr>
          </w:p>
        </w:tc>
      </w:tr>
      <w:tr w:rsidR="0027698C" w:rsidTr="00792EA2">
        <w:trPr>
          <w:trHeight w:val="397"/>
        </w:trPr>
        <w:tc>
          <w:tcPr>
            <w:tcW w:w="2235" w:type="dxa"/>
            <w:tcBorders>
              <w:bottom w:val="nil"/>
            </w:tcBorders>
            <w:shd w:val="clear" w:color="auto" w:fill="FFFFFF" w:themeFill="background1"/>
            <w:vAlign w:val="center"/>
          </w:tcPr>
          <w:p w:rsidR="0027698C" w:rsidRDefault="00BD3F99" w:rsidP="00696C99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Date:</w:t>
            </w:r>
          </w:p>
        </w:tc>
        <w:tc>
          <w:tcPr>
            <w:tcW w:w="700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:rsidR="0027698C" w:rsidRDefault="0027698C" w:rsidP="0079622E">
            <w:pPr>
              <w:rPr>
                <w:rFonts w:cs="Arial"/>
                <w:szCs w:val="22"/>
              </w:rPr>
            </w:pPr>
          </w:p>
        </w:tc>
      </w:tr>
    </w:tbl>
    <w:p w:rsidR="003B5684" w:rsidRPr="00903B72" w:rsidRDefault="003B5684" w:rsidP="00903B72"/>
    <w:tbl>
      <w:tblPr>
        <w:tblStyle w:val="TableGrid"/>
        <w:tblW w:w="0" w:type="auto"/>
        <w:shd w:val="clear" w:color="auto" w:fill="7F7F7F" w:themeFill="text1" w:themeFillTint="80"/>
        <w:tblLook w:val="04A0" w:firstRow="1" w:lastRow="0" w:firstColumn="1" w:lastColumn="0" w:noHBand="0" w:noVBand="1"/>
      </w:tblPr>
      <w:tblGrid>
        <w:gridCol w:w="9180"/>
      </w:tblGrid>
      <w:tr w:rsidR="00903B72" w:rsidTr="00696C99"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</w:tcPr>
          <w:p w:rsidR="00903B72" w:rsidRPr="00154956" w:rsidRDefault="005C07D0" w:rsidP="005C07D0">
            <w:pPr>
              <w:spacing w:before="80" w:after="8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REVIEWED </w:t>
            </w:r>
            <w:r w:rsidR="00903B72">
              <w:rPr>
                <w:b/>
                <w:color w:val="FFFFFF" w:themeColor="background1"/>
              </w:rPr>
              <w:t>BY</w:t>
            </w:r>
          </w:p>
        </w:tc>
      </w:tr>
    </w:tbl>
    <w:p w:rsidR="00903B72" w:rsidRPr="00903B72" w:rsidRDefault="00903B72" w:rsidP="00903B72">
      <w:pPr>
        <w:rPr>
          <w:rFonts w:cs="Arial"/>
          <w:szCs w:val="22"/>
        </w:rPr>
      </w:pPr>
    </w:p>
    <w:tbl>
      <w:tblPr>
        <w:tblStyle w:val="TableGrid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2235"/>
        <w:gridCol w:w="7007"/>
      </w:tblGrid>
      <w:tr w:rsidR="0027698C" w:rsidTr="00696C99">
        <w:trPr>
          <w:trHeight w:val="397"/>
        </w:trPr>
        <w:tc>
          <w:tcPr>
            <w:tcW w:w="2235" w:type="dxa"/>
            <w:vAlign w:val="center"/>
          </w:tcPr>
          <w:p w:rsidR="0027698C" w:rsidRDefault="0027698C" w:rsidP="00696C99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Name:</w:t>
            </w:r>
          </w:p>
        </w:tc>
        <w:tc>
          <w:tcPr>
            <w:tcW w:w="7007" w:type="dxa"/>
            <w:shd w:val="clear" w:color="auto" w:fill="D9D9D9" w:themeFill="background1" w:themeFillShade="D9"/>
            <w:vAlign w:val="center"/>
          </w:tcPr>
          <w:p w:rsidR="0027698C" w:rsidRDefault="0027698C" w:rsidP="00696C99">
            <w:pPr>
              <w:rPr>
                <w:rFonts w:cs="Arial"/>
                <w:szCs w:val="22"/>
              </w:rPr>
            </w:pPr>
          </w:p>
        </w:tc>
      </w:tr>
      <w:tr w:rsidR="0027698C" w:rsidTr="00696C99">
        <w:trPr>
          <w:trHeight w:val="397"/>
        </w:trPr>
        <w:tc>
          <w:tcPr>
            <w:tcW w:w="2235" w:type="dxa"/>
            <w:vAlign w:val="center"/>
          </w:tcPr>
          <w:p w:rsidR="0027698C" w:rsidRDefault="0027698C" w:rsidP="0027698C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Signature:</w:t>
            </w:r>
          </w:p>
        </w:tc>
        <w:tc>
          <w:tcPr>
            <w:tcW w:w="7007" w:type="dxa"/>
            <w:shd w:val="clear" w:color="auto" w:fill="D9D9D9" w:themeFill="background1" w:themeFillShade="D9"/>
            <w:vAlign w:val="center"/>
          </w:tcPr>
          <w:p w:rsidR="00533073" w:rsidRDefault="00533073" w:rsidP="00696C99">
            <w:pPr>
              <w:rPr>
                <w:rFonts w:cs="Arial"/>
                <w:szCs w:val="22"/>
              </w:rPr>
            </w:pPr>
          </w:p>
        </w:tc>
      </w:tr>
      <w:tr w:rsidR="0027698C" w:rsidTr="00696C99">
        <w:trPr>
          <w:trHeight w:val="397"/>
        </w:trPr>
        <w:tc>
          <w:tcPr>
            <w:tcW w:w="2235" w:type="dxa"/>
            <w:vAlign w:val="center"/>
          </w:tcPr>
          <w:p w:rsidR="0027698C" w:rsidRDefault="0027698C" w:rsidP="00696C99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Date:</w:t>
            </w:r>
          </w:p>
        </w:tc>
        <w:tc>
          <w:tcPr>
            <w:tcW w:w="7007" w:type="dxa"/>
            <w:shd w:val="clear" w:color="auto" w:fill="D9D9D9" w:themeFill="background1" w:themeFillShade="D9"/>
            <w:vAlign w:val="center"/>
          </w:tcPr>
          <w:p w:rsidR="0027698C" w:rsidRDefault="0027698C" w:rsidP="00874F35">
            <w:pPr>
              <w:rPr>
                <w:rFonts w:cs="Arial"/>
                <w:szCs w:val="22"/>
              </w:rPr>
            </w:pPr>
          </w:p>
        </w:tc>
      </w:tr>
    </w:tbl>
    <w:p w:rsidR="0027698C" w:rsidRDefault="0027698C" w:rsidP="0027698C"/>
    <w:p w:rsidR="00F20C36" w:rsidRDefault="00F20C36"/>
    <w:p w:rsidR="00F20C36" w:rsidRDefault="00F20C36" w:rsidP="00F20C36"/>
    <w:tbl>
      <w:tblPr>
        <w:tblStyle w:val="TableGrid"/>
        <w:tblW w:w="0" w:type="auto"/>
        <w:shd w:val="clear" w:color="auto" w:fill="7F7F7F" w:themeFill="text1" w:themeFillTint="80"/>
        <w:tblLook w:val="04A0" w:firstRow="1" w:lastRow="0" w:firstColumn="1" w:lastColumn="0" w:noHBand="0" w:noVBand="1"/>
      </w:tblPr>
      <w:tblGrid>
        <w:gridCol w:w="1242"/>
        <w:gridCol w:w="2268"/>
        <w:gridCol w:w="5670"/>
        <w:gridCol w:w="62"/>
      </w:tblGrid>
      <w:tr w:rsidR="00F20C36" w:rsidTr="006259C4">
        <w:trPr>
          <w:gridAfter w:val="1"/>
          <w:wAfter w:w="62" w:type="dxa"/>
        </w:trPr>
        <w:tc>
          <w:tcPr>
            <w:tcW w:w="9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</w:tcPr>
          <w:p w:rsidR="00F20C36" w:rsidRPr="00154956" w:rsidRDefault="00F20C36" w:rsidP="00F20C36">
            <w:pPr>
              <w:spacing w:before="80" w:after="8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LIKELIHOOD – Consequence table used for this Risk Assessment</w:t>
            </w:r>
          </w:p>
        </w:tc>
      </w:tr>
      <w:tr w:rsidR="00F20C36" w:rsidRPr="00696C99" w:rsidTr="006259C4">
        <w:tblPrEx>
          <w:tblBorders>
            <w:top w:val="single" w:sz="18" w:space="0" w:color="FFFFFF" w:themeColor="background1"/>
            <w:left w:val="single" w:sz="18" w:space="0" w:color="FFFFFF" w:themeColor="background1"/>
            <w:bottom w:val="single" w:sz="18" w:space="0" w:color="FFFFFF" w:themeColor="background1"/>
            <w:right w:val="single" w:sz="18" w:space="0" w:color="FFFFFF" w:themeColor="background1"/>
            <w:insideH w:val="single" w:sz="18" w:space="0" w:color="FFFFFF" w:themeColor="background1"/>
            <w:insideV w:val="single" w:sz="18" w:space="0" w:color="FFFFFF" w:themeColor="background1"/>
          </w:tblBorders>
          <w:shd w:val="clear" w:color="auto" w:fill="F2F2F2" w:themeFill="background1" w:themeFillShade="F2"/>
        </w:tblPrEx>
        <w:trPr>
          <w:trHeight w:val="397"/>
        </w:trPr>
        <w:tc>
          <w:tcPr>
            <w:tcW w:w="1242" w:type="dxa"/>
            <w:shd w:val="clear" w:color="auto" w:fill="F2F2F2" w:themeFill="background1" w:themeFillShade="F2"/>
            <w:vAlign w:val="center"/>
          </w:tcPr>
          <w:p w:rsidR="00F20C36" w:rsidRPr="00696C99" w:rsidRDefault="00F20C36" w:rsidP="00F20C36">
            <w:pPr>
              <w:pStyle w:val="BodyText"/>
              <w:spacing w:after="0"/>
              <w:jc w:val="center"/>
              <w:rPr>
                <w:rFonts w:cs="Arial"/>
                <w:szCs w:val="22"/>
              </w:rPr>
            </w:pPr>
            <w:r w:rsidRPr="00696C99">
              <w:rPr>
                <w:rFonts w:cs="Arial"/>
                <w:szCs w:val="22"/>
              </w:rPr>
              <w:t>A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F20C36" w:rsidRPr="00696C99" w:rsidRDefault="00F20C36" w:rsidP="00F20C36">
            <w:pPr>
              <w:pStyle w:val="BodyText"/>
              <w:spacing w:after="0"/>
              <w:rPr>
                <w:rFonts w:cs="Arial"/>
                <w:szCs w:val="22"/>
              </w:rPr>
            </w:pPr>
            <w:r w:rsidRPr="00696C99">
              <w:rPr>
                <w:rFonts w:cs="Arial"/>
                <w:szCs w:val="22"/>
              </w:rPr>
              <w:t>Almost Certain</w:t>
            </w:r>
          </w:p>
        </w:tc>
        <w:tc>
          <w:tcPr>
            <w:tcW w:w="5732" w:type="dxa"/>
            <w:gridSpan w:val="2"/>
            <w:shd w:val="clear" w:color="auto" w:fill="D9D9D9" w:themeFill="background1" w:themeFillShade="D9"/>
            <w:vAlign w:val="center"/>
          </w:tcPr>
          <w:p w:rsidR="00F20C36" w:rsidRPr="00696C99" w:rsidRDefault="00F20C36" w:rsidP="00F20C36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  <w:r w:rsidRPr="00696C99">
              <w:rPr>
                <w:rFonts w:cs="Arial"/>
                <w:szCs w:val="22"/>
              </w:rPr>
              <w:t xml:space="preserve">The </w:t>
            </w:r>
            <w:r w:rsidR="006F655D">
              <w:rPr>
                <w:rFonts w:cs="Arial"/>
                <w:szCs w:val="22"/>
              </w:rPr>
              <w:t>risk is expected to</w:t>
            </w:r>
            <w:r w:rsidRPr="00696C99">
              <w:rPr>
                <w:rFonts w:cs="Arial"/>
                <w:szCs w:val="22"/>
              </w:rPr>
              <w:t xml:space="preserve"> occur during the event</w:t>
            </w:r>
          </w:p>
        </w:tc>
      </w:tr>
      <w:tr w:rsidR="00F20C36" w:rsidRPr="00696C99" w:rsidTr="006259C4">
        <w:tblPrEx>
          <w:tblBorders>
            <w:top w:val="single" w:sz="18" w:space="0" w:color="FFFFFF" w:themeColor="background1"/>
            <w:left w:val="single" w:sz="18" w:space="0" w:color="FFFFFF" w:themeColor="background1"/>
            <w:bottom w:val="single" w:sz="18" w:space="0" w:color="FFFFFF" w:themeColor="background1"/>
            <w:right w:val="single" w:sz="18" w:space="0" w:color="FFFFFF" w:themeColor="background1"/>
            <w:insideH w:val="single" w:sz="18" w:space="0" w:color="FFFFFF" w:themeColor="background1"/>
            <w:insideV w:val="single" w:sz="18" w:space="0" w:color="FFFFFF" w:themeColor="background1"/>
          </w:tblBorders>
          <w:shd w:val="clear" w:color="auto" w:fill="F2F2F2" w:themeFill="background1" w:themeFillShade="F2"/>
        </w:tblPrEx>
        <w:trPr>
          <w:trHeight w:val="397"/>
        </w:trPr>
        <w:tc>
          <w:tcPr>
            <w:tcW w:w="1242" w:type="dxa"/>
            <w:shd w:val="clear" w:color="auto" w:fill="F2F2F2" w:themeFill="background1" w:themeFillShade="F2"/>
            <w:vAlign w:val="center"/>
          </w:tcPr>
          <w:p w:rsidR="00F20C36" w:rsidRPr="00696C99" w:rsidRDefault="00F20C36" w:rsidP="00F20C36">
            <w:pPr>
              <w:autoSpaceDE w:val="0"/>
              <w:autoSpaceDN w:val="0"/>
              <w:adjustRightInd w:val="0"/>
              <w:jc w:val="center"/>
              <w:rPr>
                <w:rFonts w:cs="Arial"/>
                <w:szCs w:val="22"/>
              </w:rPr>
            </w:pPr>
            <w:r w:rsidRPr="00696C99">
              <w:rPr>
                <w:rFonts w:cs="Arial"/>
                <w:szCs w:val="22"/>
              </w:rPr>
              <w:t>B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F20C36" w:rsidRPr="00696C99" w:rsidRDefault="00F20C36" w:rsidP="00F20C36">
            <w:pPr>
              <w:pStyle w:val="BodyText"/>
              <w:spacing w:after="0"/>
              <w:rPr>
                <w:rFonts w:cs="Arial"/>
                <w:szCs w:val="22"/>
              </w:rPr>
            </w:pPr>
            <w:r w:rsidRPr="00696C99">
              <w:rPr>
                <w:rFonts w:cs="Arial"/>
                <w:szCs w:val="22"/>
              </w:rPr>
              <w:t>Likely</w:t>
            </w:r>
          </w:p>
        </w:tc>
        <w:tc>
          <w:tcPr>
            <w:tcW w:w="5732" w:type="dxa"/>
            <w:gridSpan w:val="2"/>
            <w:shd w:val="clear" w:color="auto" w:fill="D9D9D9" w:themeFill="background1" w:themeFillShade="D9"/>
            <w:vAlign w:val="center"/>
          </w:tcPr>
          <w:p w:rsidR="00F20C36" w:rsidRPr="00696C99" w:rsidRDefault="00F20C36" w:rsidP="00F20C36">
            <w:pPr>
              <w:pStyle w:val="BodyText"/>
              <w:spacing w:after="0"/>
              <w:rPr>
                <w:rFonts w:cs="Arial"/>
                <w:szCs w:val="22"/>
              </w:rPr>
            </w:pPr>
            <w:r w:rsidRPr="00696C99">
              <w:rPr>
                <w:rFonts w:cs="Arial"/>
                <w:szCs w:val="22"/>
              </w:rPr>
              <w:t>The risk will probably occur during the event</w:t>
            </w:r>
          </w:p>
        </w:tc>
      </w:tr>
      <w:tr w:rsidR="00F20C36" w:rsidRPr="00696C99" w:rsidTr="006259C4">
        <w:tblPrEx>
          <w:tblBorders>
            <w:top w:val="single" w:sz="18" w:space="0" w:color="FFFFFF" w:themeColor="background1"/>
            <w:left w:val="single" w:sz="18" w:space="0" w:color="FFFFFF" w:themeColor="background1"/>
            <w:bottom w:val="single" w:sz="18" w:space="0" w:color="FFFFFF" w:themeColor="background1"/>
            <w:right w:val="single" w:sz="18" w:space="0" w:color="FFFFFF" w:themeColor="background1"/>
            <w:insideH w:val="single" w:sz="18" w:space="0" w:color="FFFFFF" w:themeColor="background1"/>
            <w:insideV w:val="single" w:sz="18" w:space="0" w:color="FFFFFF" w:themeColor="background1"/>
          </w:tblBorders>
          <w:shd w:val="clear" w:color="auto" w:fill="F2F2F2" w:themeFill="background1" w:themeFillShade="F2"/>
        </w:tblPrEx>
        <w:trPr>
          <w:trHeight w:val="397"/>
        </w:trPr>
        <w:tc>
          <w:tcPr>
            <w:tcW w:w="1242" w:type="dxa"/>
            <w:shd w:val="clear" w:color="auto" w:fill="F2F2F2" w:themeFill="background1" w:themeFillShade="F2"/>
            <w:vAlign w:val="center"/>
          </w:tcPr>
          <w:p w:rsidR="00F20C36" w:rsidRPr="00696C99" w:rsidRDefault="00F20C36" w:rsidP="00F20C36">
            <w:pPr>
              <w:pStyle w:val="BodyText"/>
              <w:spacing w:after="0"/>
              <w:jc w:val="center"/>
              <w:rPr>
                <w:rFonts w:cs="Arial"/>
                <w:szCs w:val="22"/>
              </w:rPr>
            </w:pPr>
            <w:r w:rsidRPr="00696C99">
              <w:rPr>
                <w:rFonts w:cs="Arial"/>
                <w:szCs w:val="22"/>
              </w:rPr>
              <w:t>C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F20C36" w:rsidRPr="00696C99" w:rsidRDefault="00F20C36" w:rsidP="00F20C36">
            <w:pPr>
              <w:pStyle w:val="BodyText"/>
              <w:spacing w:after="0"/>
              <w:rPr>
                <w:rFonts w:cs="Arial"/>
                <w:szCs w:val="22"/>
              </w:rPr>
            </w:pPr>
            <w:r w:rsidRPr="00696C99">
              <w:rPr>
                <w:rFonts w:cs="Arial"/>
                <w:szCs w:val="22"/>
              </w:rPr>
              <w:t>Possible</w:t>
            </w:r>
          </w:p>
        </w:tc>
        <w:tc>
          <w:tcPr>
            <w:tcW w:w="5732" w:type="dxa"/>
            <w:gridSpan w:val="2"/>
            <w:shd w:val="clear" w:color="auto" w:fill="D9D9D9" w:themeFill="background1" w:themeFillShade="D9"/>
            <w:vAlign w:val="center"/>
          </w:tcPr>
          <w:p w:rsidR="00F20C36" w:rsidRPr="00696C99" w:rsidRDefault="00F20C36" w:rsidP="00F20C36">
            <w:pPr>
              <w:pStyle w:val="BodyText"/>
              <w:spacing w:after="0"/>
              <w:rPr>
                <w:rFonts w:cs="Arial"/>
                <w:szCs w:val="22"/>
              </w:rPr>
            </w:pPr>
            <w:r w:rsidRPr="00696C99">
              <w:rPr>
                <w:rFonts w:cs="Arial"/>
                <w:szCs w:val="22"/>
              </w:rPr>
              <w:t>The risk might occur during the event</w:t>
            </w:r>
          </w:p>
        </w:tc>
      </w:tr>
      <w:tr w:rsidR="00F20C36" w:rsidRPr="00696C99" w:rsidTr="006259C4">
        <w:tblPrEx>
          <w:tblBorders>
            <w:top w:val="single" w:sz="18" w:space="0" w:color="FFFFFF" w:themeColor="background1"/>
            <w:left w:val="single" w:sz="18" w:space="0" w:color="FFFFFF" w:themeColor="background1"/>
            <w:bottom w:val="single" w:sz="18" w:space="0" w:color="FFFFFF" w:themeColor="background1"/>
            <w:right w:val="single" w:sz="18" w:space="0" w:color="FFFFFF" w:themeColor="background1"/>
            <w:insideH w:val="single" w:sz="18" w:space="0" w:color="FFFFFF" w:themeColor="background1"/>
            <w:insideV w:val="single" w:sz="18" w:space="0" w:color="FFFFFF" w:themeColor="background1"/>
          </w:tblBorders>
          <w:shd w:val="clear" w:color="auto" w:fill="F2F2F2" w:themeFill="background1" w:themeFillShade="F2"/>
        </w:tblPrEx>
        <w:trPr>
          <w:trHeight w:val="397"/>
        </w:trPr>
        <w:tc>
          <w:tcPr>
            <w:tcW w:w="1242" w:type="dxa"/>
            <w:shd w:val="clear" w:color="auto" w:fill="F2F2F2" w:themeFill="background1" w:themeFillShade="F2"/>
            <w:vAlign w:val="center"/>
          </w:tcPr>
          <w:p w:rsidR="00F20C36" w:rsidRPr="00696C99" w:rsidRDefault="00F20C36" w:rsidP="00F20C36">
            <w:pPr>
              <w:pStyle w:val="BodyText"/>
              <w:spacing w:after="0"/>
              <w:jc w:val="center"/>
              <w:rPr>
                <w:rFonts w:cs="Arial"/>
                <w:szCs w:val="22"/>
              </w:rPr>
            </w:pPr>
            <w:r w:rsidRPr="00696C99">
              <w:rPr>
                <w:rFonts w:cs="Arial"/>
                <w:szCs w:val="22"/>
              </w:rPr>
              <w:t>D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F20C36" w:rsidRPr="00696C99" w:rsidRDefault="00F20C36" w:rsidP="00F20C36">
            <w:pPr>
              <w:pStyle w:val="BodyText"/>
              <w:spacing w:after="0"/>
              <w:rPr>
                <w:rFonts w:cs="Arial"/>
                <w:szCs w:val="22"/>
              </w:rPr>
            </w:pPr>
            <w:r w:rsidRPr="00696C99">
              <w:rPr>
                <w:rFonts w:cs="Arial"/>
                <w:szCs w:val="22"/>
              </w:rPr>
              <w:t>Unlikely</w:t>
            </w:r>
          </w:p>
        </w:tc>
        <w:tc>
          <w:tcPr>
            <w:tcW w:w="5732" w:type="dxa"/>
            <w:gridSpan w:val="2"/>
            <w:shd w:val="clear" w:color="auto" w:fill="D9D9D9" w:themeFill="background1" w:themeFillShade="D9"/>
            <w:vAlign w:val="center"/>
          </w:tcPr>
          <w:p w:rsidR="00F20C36" w:rsidRPr="00696C99" w:rsidRDefault="00F20C36" w:rsidP="00F20C36">
            <w:pPr>
              <w:pStyle w:val="BodyText"/>
              <w:spacing w:after="0"/>
              <w:rPr>
                <w:rFonts w:cs="Arial"/>
                <w:szCs w:val="22"/>
              </w:rPr>
            </w:pPr>
            <w:r w:rsidRPr="00696C99">
              <w:rPr>
                <w:rFonts w:cs="Arial"/>
                <w:szCs w:val="22"/>
              </w:rPr>
              <w:t>The risk is not expected to occur during the event</w:t>
            </w:r>
          </w:p>
        </w:tc>
      </w:tr>
      <w:tr w:rsidR="00F20C36" w:rsidRPr="00696C99" w:rsidTr="006259C4">
        <w:tblPrEx>
          <w:tblBorders>
            <w:top w:val="single" w:sz="18" w:space="0" w:color="FFFFFF" w:themeColor="background1"/>
            <w:left w:val="single" w:sz="18" w:space="0" w:color="FFFFFF" w:themeColor="background1"/>
            <w:bottom w:val="single" w:sz="18" w:space="0" w:color="FFFFFF" w:themeColor="background1"/>
            <w:right w:val="single" w:sz="18" w:space="0" w:color="FFFFFF" w:themeColor="background1"/>
            <w:insideH w:val="single" w:sz="18" w:space="0" w:color="FFFFFF" w:themeColor="background1"/>
            <w:insideV w:val="single" w:sz="18" w:space="0" w:color="FFFFFF" w:themeColor="background1"/>
          </w:tblBorders>
          <w:shd w:val="clear" w:color="auto" w:fill="F2F2F2" w:themeFill="background1" w:themeFillShade="F2"/>
        </w:tblPrEx>
        <w:trPr>
          <w:trHeight w:val="397"/>
        </w:trPr>
        <w:tc>
          <w:tcPr>
            <w:tcW w:w="1242" w:type="dxa"/>
            <w:shd w:val="clear" w:color="auto" w:fill="F2F2F2" w:themeFill="background1" w:themeFillShade="F2"/>
            <w:vAlign w:val="center"/>
          </w:tcPr>
          <w:p w:rsidR="00F20C36" w:rsidRPr="00696C99" w:rsidRDefault="00F20C36" w:rsidP="00F20C36">
            <w:pPr>
              <w:pStyle w:val="BodyText"/>
              <w:spacing w:after="0"/>
              <w:jc w:val="center"/>
              <w:rPr>
                <w:rFonts w:cs="Arial"/>
                <w:szCs w:val="22"/>
              </w:rPr>
            </w:pPr>
            <w:r w:rsidRPr="00696C99">
              <w:rPr>
                <w:rFonts w:cs="Arial"/>
                <w:szCs w:val="22"/>
              </w:rPr>
              <w:t>E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F20C36" w:rsidRPr="00696C99" w:rsidRDefault="00F20C36" w:rsidP="00F20C36">
            <w:pPr>
              <w:pStyle w:val="BodyText"/>
              <w:spacing w:after="0"/>
              <w:rPr>
                <w:rFonts w:cs="Arial"/>
                <w:szCs w:val="22"/>
              </w:rPr>
            </w:pPr>
            <w:r w:rsidRPr="00696C99">
              <w:rPr>
                <w:rFonts w:cs="Arial"/>
                <w:szCs w:val="22"/>
              </w:rPr>
              <w:t>Rare</w:t>
            </w:r>
          </w:p>
        </w:tc>
        <w:tc>
          <w:tcPr>
            <w:tcW w:w="5732" w:type="dxa"/>
            <w:gridSpan w:val="2"/>
            <w:shd w:val="clear" w:color="auto" w:fill="D9D9D9" w:themeFill="background1" w:themeFillShade="D9"/>
            <w:vAlign w:val="center"/>
          </w:tcPr>
          <w:p w:rsidR="00F20C36" w:rsidRPr="00696C99" w:rsidRDefault="00F20C36" w:rsidP="00F20C36">
            <w:pPr>
              <w:pStyle w:val="BodyText"/>
              <w:spacing w:after="0"/>
              <w:rPr>
                <w:rFonts w:cs="Arial"/>
                <w:szCs w:val="22"/>
              </w:rPr>
            </w:pPr>
            <w:r w:rsidRPr="00696C99">
              <w:rPr>
                <w:rFonts w:cs="Arial"/>
                <w:szCs w:val="22"/>
              </w:rPr>
              <w:t>The risk is not known to occur in most circumstances</w:t>
            </w:r>
          </w:p>
        </w:tc>
      </w:tr>
    </w:tbl>
    <w:p w:rsidR="00F20C36" w:rsidRDefault="00F20C36"/>
    <w:tbl>
      <w:tblPr>
        <w:tblStyle w:val="TableGrid"/>
        <w:tblW w:w="0" w:type="auto"/>
        <w:shd w:val="clear" w:color="auto" w:fill="7F7F7F" w:themeFill="text1" w:themeFillTint="80"/>
        <w:tblLook w:val="04A0" w:firstRow="1" w:lastRow="0" w:firstColumn="1" w:lastColumn="0" w:noHBand="0" w:noVBand="1"/>
      </w:tblPr>
      <w:tblGrid>
        <w:gridCol w:w="9180"/>
      </w:tblGrid>
      <w:tr w:rsidR="00E844CC" w:rsidTr="00E844CC"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</w:tcPr>
          <w:p w:rsidR="00E844CC" w:rsidRPr="00154956" w:rsidRDefault="00E844CC" w:rsidP="00E844CC">
            <w:pPr>
              <w:spacing w:before="80" w:after="8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RISK MATRIX – Risk level scoring table used for this Risk Assessment</w:t>
            </w:r>
          </w:p>
        </w:tc>
      </w:tr>
    </w:tbl>
    <w:p w:rsidR="00326F46" w:rsidRPr="00903B72" w:rsidRDefault="00326F46" w:rsidP="00F41A1C"/>
    <w:tbl>
      <w:tblPr>
        <w:tblStyle w:val="TableGrid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540"/>
        <w:gridCol w:w="1540"/>
        <w:gridCol w:w="1540"/>
        <w:gridCol w:w="1540"/>
        <w:gridCol w:w="1541"/>
        <w:gridCol w:w="1541"/>
      </w:tblGrid>
      <w:tr w:rsidR="00583C87" w:rsidRPr="004E224F" w:rsidTr="00583C87">
        <w:trPr>
          <w:trHeight w:val="397"/>
        </w:trPr>
        <w:tc>
          <w:tcPr>
            <w:tcW w:w="1540" w:type="dxa"/>
            <w:vMerge w:val="restart"/>
            <w:shd w:val="clear" w:color="auto" w:fill="BFBFBF" w:themeFill="background1" w:themeFillShade="BF"/>
            <w:vAlign w:val="center"/>
          </w:tcPr>
          <w:p w:rsidR="00583C87" w:rsidRPr="004E224F" w:rsidRDefault="00583C87" w:rsidP="00583C87">
            <w:r w:rsidRPr="004E224F">
              <w:t>Likelihood</w:t>
            </w:r>
          </w:p>
        </w:tc>
        <w:tc>
          <w:tcPr>
            <w:tcW w:w="7702" w:type="dxa"/>
            <w:gridSpan w:val="5"/>
            <w:shd w:val="clear" w:color="auto" w:fill="BFBFBF" w:themeFill="background1" w:themeFillShade="BF"/>
            <w:vAlign w:val="center"/>
          </w:tcPr>
          <w:p w:rsidR="00583C87" w:rsidRPr="004E224F" w:rsidRDefault="00583C87" w:rsidP="00583C87">
            <w:r w:rsidRPr="004E224F">
              <w:t>Consequence</w:t>
            </w:r>
          </w:p>
        </w:tc>
      </w:tr>
      <w:tr w:rsidR="00583C87" w:rsidRPr="004E224F" w:rsidTr="00583C87">
        <w:trPr>
          <w:trHeight w:val="397"/>
        </w:trPr>
        <w:tc>
          <w:tcPr>
            <w:tcW w:w="1540" w:type="dxa"/>
            <w:vMerge/>
            <w:shd w:val="clear" w:color="auto" w:fill="BFBFBF" w:themeFill="background1" w:themeFillShade="BF"/>
            <w:vAlign w:val="center"/>
          </w:tcPr>
          <w:p w:rsidR="00583C87" w:rsidRPr="004E224F" w:rsidRDefault="00583C87" w:rsidP="00583C87"/>
        </w:tc>
        <w:tc>
          <w:tcPr>
            <w:tcW w:w="1540" w:type="dxa"/>
            <w:shd w:val="clear" w:color="auto" w:fill="BFBFBF" w:themeFill="background1" w:themeFillShade="BF"/>
            <w:vAlign w:val="center"/>
          </w:tcPr>
          <w:p w:rsidR="00583C87" w:rsidRPr="004E224F" w:rsidRDefault="00583C87" w:rsidP="00583C87">
            <w:pPr>
              <w:jc w:val="center"/>
            </w:pPr>
            <w:r w:rsidRPr="004E224F">
              <w:t>1</w:t>
            </w:r>
          </w:p>
        </w:tc>
        <w:tc>
          <w:tcPr>
            <w:tcW w:w="1540" w:type="dxa"/>
            <w:tcBorders>
              <w:bottom w:val="single" w:sz="18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583C87" w:rsidRPr="004E224F" w:rsidRDefault="00583C87" w:rsidP="00583C87">
            <w:pPr>
              <w:jc w:val="center"/>
            </w:pPr>
            <w:r w:rsidRPr="004E224F">
              <w:t>2</w:t>
            </w:r>
          </w:p>
        </w:tc>
        <w:tc>
          <w:tcPr>
            <w:tcW w:w="1540" w:type="dxa"/>
            <w:shd w:val="clear" w:color="auto" w:fill="BFBFBF" w:themeFill="background1" w:themeFillShade="BF"/>
            <w:vAlign w:val="center"/>
          </w:tcPr>
          <w:p w:rsidR="00583C87" w:rsidRPr="004E224F" w:rsidRDefault="00583C87" w:rsidP="00583C87">
            <w:pPr>
              <w:jc w:val="center"/>
            </w:pPr>
            <w:r w:rsidRPr="004E224F">
              <w:t>3</w:t>
            </w:r>
          </w:p>
        </w:tc>
        <w:tc>
          <w:tcPr>
            <w:tcW w:w="1541" w:type="dxa"/>
            <w:tcBorders>
              <w:bottom w:val="single" w:sz="18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583C87" w:rsidRPr="004E224F" w:rsidRDefault="00583C87" w:rsidP="00583C87">
            <w:pPr>
              <w:jc w:val="center"/>
            </w:pPr>
            <w:r w:rsidRPr="004E224F">
              <w:t>4</w:t>
            </w:r>
          </w:p>
        </w:tc>
        <w:tc>
          <w:tcPr>
            <w:tcW w:w="1541" w:type="dxa"/>
            <w:tcBorders>
              <w:bottom w:val="single" w:sz="18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583C87" w:rsidRPr="004E224F" w:rsidRDefault="00583C87" w:rsidP="00583C87">
            <w:pPr>
              <w:jc w:val="center"/>
            </w:pPr>
            <w:r w:rsidRPr="004E224F">
              <w:t>5</w:t>
            </w:r>
          </w:p>
        </w:tc>
      </w:tr>
      <w:tr w:rsidR="00583C87" w:rsidRPr="004E224F" w:rsidTr="00583C87">
        <w:trPr>
          <w:trHeight w:val="397"/>
        </w:trPr>
        <w:tc>
          <w:tcPr>
            <w:tcW w:w="1540" w:type="dxa"/>
            <w:shd w:val="clear" w:color="auto" w:fill="D9D9D9" w:themeFill="background1" w:themeFillShade="D9"/>
            <w:vAlign w:val="center"/>
          </w:tcPr>
          <w:p w:rsidR="00583C87" w:rsidRPr="004E224F" w:rsidRDefault="00583C87" w:rsidP="00583C87">
            <w:pPr>
              <w:jc w:val="center"/>
            </w:pPr>
            <w:r w:rsidRPr="004E224F">
              <w:t>A</w:t>
            </w:r>
          </w:p>
        </w:tc>
        <w:tc>
          <w:tcPr>
            <w:tcW w:w="1540" w:type="dxa"/>
            <w:tcBorders>
              <w:bottom w:val="single" w:sz="18" w:space="0" w:color="FFFFFF" w:themeColor="background1"/>
            </w:tcBorders>
            <w:shd w:val="clear" w:color="auto" w:fill="F4EE00"/>
            <w:vAlign w:val="center"/>
          </w:tcPr>
          <w:p w:rsidR="00583C87" w:rsidRPr="004E224F" w:rsidRDefault="00583C87" w:rsidP="00583C87">
            <w:r w:rsidRPr="004E224F">
              <w:t>Medium</w:t>
            </w:r>
            <w:r>
              <w:t xml:space="preserve"> 7</w:t>
            </w:r>
          </w:p>
        </w:tc>
        <w:tc>
          <w:tcPr>
            <w:tcW w:w="1540" w:type="dxa"/>
            <w:shd w:val="clear" w:color="auto" w:fill="FFFF00"/>
            <w:vAlign w:val="center"/>
          </w:tcPr>
          <w:p w:rsidR="00583C87" w:rsidRPr="004E224F" w:rsidRDefault="00583C87" w:rsidP="00583C87">
            <w:r w:rsidRPr="004E224F">
              <w:t>Medium</w:t>
            </w:r>
            <w:r>
              <w:t xml:space="preserve"> 15</w:t>
            </w:r>
          </w:p>
        </w:tc>
        <w:tc>
          <w:tcPr>
            <w:tcW w:w="1540" w:type="dxa"/>
            <w:shd w:val="clear" w:color="auto" w:fill="FF9900"/>
            <w:vAlign w:val="center"/>
          </w:tcPr>
          <w:p w:rsidR="00583C87" w:rsidRPr="004E224F" w:rsidRDefault="00583C87" w:rsidP="00583C87">
            <w:r w:rsidRPr="004E224F">
              <w:t>High</w:t>
            </w:r>
            <w:r>
              <w:t xml:space="preserve"> 20</w:t>
            </w:r>
          </w:p>
        </w:tc>
        <w:tc>
          <w:tcPr>
            <w:tcW w:w="1541" w:type="dxa"/>
            <w:shd w:val="clear" w:color="auto" w:fill="FF0000"/>
            <w:vAlign w:val="center"/>
          </w:tcPr>
          <w:p w:rsidR="00583C87" w:rsidRPr="008D3451" w:rsidRDefault="00583C87" w:rsidP="00583C87">
            <w:pPr>
              <w:rPr>
                <w:color w:val="000000" w:themeColor="text1"/>
              </w:rPr>
            </w:pPr>
            <w:r w:rsidRPr="008D3451">
              <w:rPr>
                <w:color w:val="000000" w:themeColor="text1"/>
              </w:rPr>
              <w:t xml:space="preserve">Extreme 23 </w:t>
            </w:r>
          </w:p>
        </w:tc>
        <w:tc>
          <w:tcPr>
            <w:tcW w:w="1541" w:type="dxa"/>
            <w:tcBorders>
              <w:bottom w:val="single" w:sz="18" w:space="0" w:color="FFFFFF" w:themeColor="background1"/>
            </w:tcBorders>
            <w:shd w:val="clear" w:color="auto" w:fill="FF0000"/>
            <w:vAlign w:val="center"/>
          </w:tcPr>
          <w:p w:rsidR="00583C87" w:rsidRPr="008D3451" w:rsidRDefault="00583C87" w:rsidP="00583C87">
            <w:pPr>
              <w:rPr>
                <w:color w:val="000000" w:themeColor="text1"/>
              </w:rPr>
            </w:pPr>
            <w:r w:rsidRPr="008D3451">
              <w:rPr>
                <w:color w:val="000000" w:themeColor="text1"/>
              </w:rPr>
              <w:t>Extreme 25</w:t>
            </w:r>
          </w:p>
        </w:tc>
      </w:tr>
      <w:tr w:rsidR="00583C87" w:rsidRPr="004E224F" w:rsidTr="00583C87">
        <w:trPr>
          <w:trHeight w:val="397"/>
        </w:trPr>
        <w:tc>
          <w:tcPr>
            <w:tcW w:w="1540" w:type="dxa"/>
            <w:shd w:val="clear" w:color="auto" w:fill="D9D9D9" w:themeFill="background1" w:themeFillShade="D9"/>
            <w:vAlign w:val="center"/>
          </w:tcPr>
          <w:p w:rsidR="00583C87" w:rsidRPr="004E224F" w:rsidRDefault="00583C87" w:rsidP="00583C87">
            <w:pPr>
              <w:jc w:val="center"/>
            </w:pPr>
            <w:r w:rsidRPr="004E224F">
              <w:t>B</w:t>
            </w:r>
          </w:p>
        </w:tc>
        <w:tc>
          <w:tcPr>
            <w:tcW w:w="1540" w:type="dxa"/>
            <w:tcBorders>
              <w:bottom w:val="single" w:sz="18" w:space="0" w:color="FFFFFF" w:themeColor="background1"/>
            </w:tcBorders>
            <w:shd w:val="clear" w:color="auto" w:fill="00B050"/>
            <w:vAlign w:val="center"/>
          </w:tcPr>
          <w:p w:rsidR="00583C87" w:rsidRPr="004E224F" w:rsidRDefault="00583C87" w:rsidP="00583C87">
            <w:r w:rsidRPr="004E224F">
              <w:t>Low</w:t>
            </w:r>
            <w:r>
              <w:t xml:space="preserve"> 6</w:t>
            </w:r>
          </w:p>
        </w:tc>
        <w:tc>
          <w:tcPr>
            <w:tcW w:w="1540" w:type="dxa"/>
            <w:shd w:val="clear" w:color="auto" w:fill="F4EE00"/>
            <w:vAlign w:val="center"/>
          </w:tcPr>
          <w:p w:rsidR="00583C87" w:rsidRPr="004E224F" w:rsidRDefault="00583C87" w:rsidP="00583C87">
            <w:r w:rsidRPr="004E224F">
              <w:t>Medium</w:t>
            </w:r>
            <w:r>
              <w:t xml:space="preserve"> 9 </w:t>
            </w:r>
          </w:p>
        </w:tc>
        <w:tc>
          <w:tcPr>
            <w:tcW w:w="1540" w:type="dxa"/>
            <w:tcBorders>
              <w:bottom w:val="single" w:sz="18" w:space="0" w:color="FFFFFF" w:themeColor="background1"/>
            </w:tcBorders>
            <w:shd w:val="clear" w:color="auto" w:fill="FF9900"/>
            <w:vAlign w:val="center"/>
          </w:tcPr>
          <w:p w:rsidR="00583C87" w:rsidRPr="004E224F" w:rsidRDefault="00583C87" w:rsidP="00583C87">
            <w:r w:rsidRPr="004E224F">
              <w:t>High</w:t>
            </w:r>
            <w:r>
              <w:t xml:space="preserve"> 17 </w:t>
            </w:r>
          </w:p>
        </w:tc>
        <w:tc>
          <w:tcPr>
            <w:tcW w:w="1541" w:type="dxa"/>
            <w:shd w:val="clear" w:color="auto" w:fill="FF9900"/>
            <w:vAlign w:val="center"/>
          </w:tcPr>
          <w:p w:rsidR="00583C87" w:rsidRPr="008D3451" w:rsidRDefault="00583C87" w:rsidP="00583C87">
            <w:pPr>
              <w:rPr>
                <w:color w:val="000000" w:themeColor="text1"/>
              </w:rPr>
            </w:pPr>
            <w:r w:rsidRPr="008D3451">
              <w:rPr>
                <w:color w:val="000000" w:themeColor="text1"/>
              </w:rPr>
              <w:t>High 21</w:t>
            </w:r>
          </w:p>
        </w:tc>
        <w:tc>
          <w:tcPr>
            <w:tcW w:w="1541" w:type="dxa"/>
            <w:shd w:val="clear" w:color="auto" w:fill="FF0000"/>
            <w:vAlign w:val="center"/>
          </w:tcPr>
          <w:p w:rsidR="00583C87" w:rsidRPr="008D3451" w:rsidRDefault="00583C87" w:rsidP="00583C87">
            <w:pPr>
              <w:rPr>
                <w:color w:val="000000" w:themeColor="text1"/>
              </w:rPr>
            </w:pPr>
            <w:r w:rsidRPr="008D3451">
              <w:rPr>
                <w:color w:val="000000" w:themeColor="text1"/>
              </w:rPr>
              <w:t xml:space="preserve">Extreme 24 </w:t>
            </w:r>
          </w:p>
        </w:tc>
      </w:tr>
      <w:tr w:rsidR="00583C87" w:rsidRPr="004E224F" w:rsidTr="00583C87">
        <w:trPr>
          <w:trHeight w:val="397"/>
        </w:trPr>
        <w:tc>
          <w:tcPr>
            <w:tcW w:w="1540" w:type="dxa"/>
            <w:shd w:val="clear" w:color="auto" w:fill="D9D9D9" w:themeFill="background1" w:themeFillShade="D9"/>
            <w:vAlign w:val="center"/>
          </w:tcPr>
          <w:p w:rsidR="00583C87" w:rsidRPr="004E224F" w:rsidRDefault="00583C87" w:rsidP="00583C87">
            <w:pPr>
              <w:jc w:val="center"/>
            </w:pPr>
            <w:r w:rsidRPr="004E224F">
              <w:t>C</w:t>
            </w:r>
          </w:p>
        </w:tc>
        <w:tc>
          <w:tcPr>
            <w:tcW w:w="1540" w:type="dxa"/>
            <w:shd w:val="clear" w:color="auto" w:fill="00B050"/>
            <w:vAlign w:val="center"/>
          </w:tcPr>
          <w:p w:rsidR="00583C87" w:rsidRPr="004E224F" w:rsidRDefault="00583C87" w:rsidP="00583C87">
            <w:r w:rsidRPr="004E224F">
              <w:t>Low</w:t>
            </w:r>
            <w:r>
              <w:t xml:space="preserve"> 4 </w:t>
            </w:r>
          </w:p>
        </w:tc>
        <w:tc>
          <w:tcPr>
            <w:tcW w:w="1540" w:type="dxa"/>
            <w:tcBorders>
              <w:bottom w:val="single" w:sz="18" w:space="0" w:color="FFFFFF" w:themeColor="background1"/>
            </w:tcBorders>
            <w:shd w:val="clear" w:color="auto" w:fill="F4EE00"/>
            <w:vAlign w:val="center"/>
          </w:tcPr>
          <w:p w:rsidR="00583C87" w:rsidRPr="004E224F" w:rsidRDefault="00583C87" w:rsidP="00583C87">
            <w:r w:rsidRPr="004E224F">
              <w:t>Medium</w:t>
            </w:r>
            <w:r>
              <w:t xml:space="preserve"> 8</w:t>
            </w:r>
          </w:p>
        </w:tc>
        <w:tc>
          <w:tcPr>
            <w:tcW w:w="1540" w:type="dxa"/>
            <w:shd w:val="clear" w:color="auto" w:fill="FFFF00"/>
            <w:vAlign w:val="center"/>
          </w:tcPr>
          <w:p w:rsidR="00583C87" w:rsidRPr="004E224F" w:rsidRDefault="00583C87" w:rsidP="00583C87">
            <w:r w:rsidRPr="004E224F">
              <w:t>Medium</w:t>
            </w:r>
            <w:r>
              <w:t xml:space="preserve"> 13</w:t>
            </w:r>
          </w:p>
        </w:tc>
        <w:tc>
          <w:tcPr>
            <w:tcW w:w="1541" w:type="dxa"/>
            <w:shd w:val="clear" w:color="auto" w:fill="FF9900"/>
            <w:vAlign w:val="center"/>
          </w:tcPr>
          <w:p w:rsidR="00583C87" w:rsidRPr="008D3451" w:rsidRDefault="00583C87" w:rsidP="00583C87">
            <w:pPr>
              <w:rPr>
                <w:color w:val="000000" w:themeColor="text1"/>
              </w:rPr>
            </w:pPr>
            <w:r w:rsidRPr="008D3451">
              <w:rPr>
                <w:color w:val="000000" w:themeColor="text1"/>
              </w:rPr>
              <w:t>High 18</w:t>
            </w:r>
          </w:p>
        </w:tc>
        <w:tc>
          <w:tcPr>
            <w:tcW w:w="1541" w:type="dxa"/>
            <w:shd w:val="clear" w:color="auto" w:fill="FF9900"/>
            <w:vAlign w:val="center"/>
          </w:tcPr>
          <w:p w:rsidR="00583C87" w:rsidRPr="008D3451" w:rsidRDefault="00583C87" w:rsidP="00583C87">
            <w:pPr>
              <w:rPr>
                <w:color w:val="000000" w:themeColor="text1"/>
              </w:rPr>
            </w:pPr>
            <w:r w:rsidRPr="008D3451">
              <w:rPr>
                <w:color w:val="000000" w:themeColor="text1"/>
              </w:rPr>
              <w:t>High 22</w:t>
            </w:r>
          </w:p>
        </w:tc>
      </w:tr>
      <w:tr w:rsidR="00583C87" w:rsidRPr="004E224F" w:rsidTr="00583C87">
        <w:trPr>
          <w:trHeight w:val="397"/>
        </w:trPr>
        <w:tc>
          <w:tcPr>
            <w:tcW w:w="1540" w:type="dxa"/>
            <w:shd w:val="clear" w:color="auto" w:fill="D9D9D9" w:themeFill="background1" w:themeFillShade="D9"/>
            <w:vAlign w:val="center"/>
          </w:tcPr>
          <w:p w:rsidR="00583C87" w:rsidRPr="004E224F" w:rsidRDefault="00583C87" w:rsidP="00583C87">
            <w:pPr>
              <w:jc w:val="center"/>
            </w:pPr>
            <w:r w:rsidRPr="004E224F">
              <w:t>D</w:t>
            </w:r>
          </w:p>
        </w:tc>
        <w:tc>
          <w:tcPr>
            <w:tcW w:w="1540" w:type="dxa"/>
            <w:shd w:val="clear" w:color="auto" w:fill="00B050"/>
            <w:vAlign w:val="center"/>
          </w:tcPr>
          <w:p w:rsidR="00583C87" w:rsidRPr="004E224F" w:rsidRDefault="00583C87" w:rsidP="00583C87">
            <w:r w:rsidRPr="004E224F">
              <w:t>Low</w:t>
            </w:r>
            <w:r>
              <w:t xml:space="preserve"> 2</w:t>
            </w:r>
          </w:p>
        </w:tc>
        <w:tc>
          <w:tcPr>
            <w:tcW w:w="1540" w:type="dxa"/>
            <w:shd w:val="clear" w:color="auto" w:fill="00B050"/>
            <w:vAlign w:val="center"/>
          </w:tcPr>
          <w:p w:rsidR="00583C87" w:rsidRPr="004E224F" w:rsidRDefault="00583C87" w:rsidP="00583C87">
            <w:r w:rsidRPr="004E224F">
              <w:t>Low</w:t>
            </w:r>
            <w:r>
              <w:t xml:space="preserve"> 5 </w:t>
            </w:r>
          </w:p>
        </w:tc>
        <w:tc>
          <w:tcPr>
            <w:tcW w:w="1540" w:type="dxa"/>
            <w:shd w:val="clear" w:color="auto" w:fill="F4EE00"/>
            <w:vAlign w:val="center"/>
          </w:tcPr>
          <w:p w:rsidR="00583C87" w:rsidRPr="004E224F" w:rsidRDefault="00583C87" w:rsidP="00583C87">
            <w:r w:rsidRPr="004E224F">
              <w:t>Medium</w:t>
            </w:r>
            <w:r>
              <w:t xml:space="preserve"> 11 </w:t>
            </w:r>
          </w:p>
        </w:tc>
        <w:tc>
          <w:tcPr>
            <w:tcW w:w="1541" w:type="dxa"/>
            <w:shd w:val="clear" w:color="auto" w:fill="F4EE00"/>
            <w:vAlign w:val="center"/>
          </w:tcPr>
          <w:p w:rsidR="00583C87" w:rsidRPr="008D3451" w:rsidRDefault="00583C87" w:rsidP="00583C87">
            <w:pPr>
              <w:rPr>
                <w:color w:val="000000" w:themeColor="text1"/>
              </w:rPr>
            </w:pPr>
            <w:r w:rsidRPr="008D3451">
              <w:rPr>
                <w:color w:val="000000" w:themeColor="text1"/>
              </w:rPr>
              <w:t>Medium 14</w:t>
            </w:r>
          </w:p>
        </w:tc>
        <w:tc>
          <w:tcPr>
            <w:tcW w:w="1541" w:type="dxa"/>
            <w:shd w:val="clear" w:color="auto" w:fill="FF9900"/>
            <w:vAlign w:val="center"/>
          </w:tcPr>
          <w:p w:rsidR="00583C87" w:rsidRPr="008D3451" w:rsidRDefault="00583C87" w:rsidP="00583C87">
            <w:pPr>
              <w:rPr>
                <w:color w:val="000000" w:themeColor="text1"/>
              </w:rPr>
            </w:pPr>
            <w:r w:rsidRPr="008D3451">
              <w:rPr>
                <w:color w:val="000000" w:themeColor="text1"/>
              </w:rPr>
              <w:t xml:space="preserve">High 19 </w:t>
            </w:r>
          </w:p>
        </w:tc>
      </w:tr>
      <w:tr w:rsidR="00583C87" w:rsidRPr="004E224F" w:rsidTr="00583C87">
        <w:trPr>
          <w:trHeight w:val="397"/>
        </w:trPr>
        <w:tc>
          <w:tcPr>
            <w:tcW w:w="1540" w:type="dxa"/>
            <w:shd w:val="clear" w:color="auto" w:fill="D9D9D9" w:themeFill="background1" w:themeFillShade="D9"/>
            <w:vAlign w:val="center"/>
          </w:tcPr>
          <w:p w:rsidR="00583C87" w:rsidRPr="004E224F" w:rsidRDefault="00583C87" w:rsidP="00583C87">
            <w:pPr>
              <w:jc w:val="center"/>
            </w:pPr>
            <w:r w:rsidRPr="004E224F">
              <w:t>E</w:t>
            </w:r>
          </w:p>
        </w:tc>
        <w:tc>
          <w:tcPr>
            <w:tcW w:w="1540" w:type="dxa"/>
            <w:shd w:val="clear" w:color="auto" w:fill="00B050"/>
            <w:vAlign w:val="center"/>
          </w:tcPr>
          <w:p w:rsidR="00583C87" w:rsidRPr="004E224F" w:rsidRDefault="00583C87" w:rsidP="00583C87">
            <w:r w:rsidRPr="004E224F">
              <w:t>Low</w:t>
            </w:r>
            <w:r>
              <w:t xml:space="preserve"> 1</w:t>
            </w:r>
          </w:p>
        </w:tc>
        <w:tc>
          <w:tcPr>
            <w:tcW w:w="1540" w:type="dxa"/>
            <w:shd w:val="clear" w:color="auto" w:fill="00B050"/>
            <w:vAlign w:val="center"/>
          </w:tcPr>
          <w:p w:rsidR="00583C87" w:rsidRPr="004E224F" w:rsidRDefault="00583C87" w:rsidP="00583C87">
            <w:r w:rsidRPr="004E224F">
              <w:t>Low</w:t>
            </w:r>
            <w:r>
              <w:t xml:space="preserve"> 3</w:t>
            </w:r>
          </w:p>
        </w:tc>
        <w:tc>
          <w:tcPr>
            <w:tcW w:w="1540" w:type="dxa"/>
            <w:shd w:val="clear" w:color="auto" w:fill="F4EE00"/>
            <w:vAlign w:val="center"/>
          </w:tcPr>
          <w:p w:rsidR="00583C87" w:rsidRPr="004E224F" w:rsidRDefault="00583C87" w:rsidP="00583C87">
            <w:r w:rsidRPr="004E224F">
              <w:t>Medium</w:t>
            </w:r>
            <w:r>
              <w:t xml:space="preserve"> 10</w:t>
            </w:r>
          </w:p>
        </w:tc>
        <w:tc>
          <w:tcPr>
            <w:tcW w:w="1541" w:type="dxa"/>
            <w:shd w:val="clear" w:color="auto" w:fill="F4EE00"/>
            <w:vAlign w:val="center"/>
          </w:tcPr>
          <w:p w:rsidR="00583C87" w:rsidRPr="008D3451" w:rsidRDefault="00583C87" w:rsidP="00583C87">
            <w:pPr>
              <w:rPr>
                <w:color w:val="000000" w:themeColor="text1"/>
              </w:rPr>
            </w:pPr>
            <w:r w:rsidRPr="008D3451">
              <w:rPr>
                <w:color w:val="000000" w:themeColor="text1"/>
              </w:rPr>
              <w:t>Medium 12</w:t>
            </w:r>
          </w:p>
        </w:tc>
        <w:tc>
          <w:tcPr>
            <w:tcW w:w="1541" w:type="dxa"/>
            <w:shd w:val="clear" w:color="auto" w:fill="FF9900"/>
            <w:vAlign w:val="center"/>
          </w:tcPr>
          <w:p w:rsidR="00583C87" w:rsidRPr="008D3451" w:rsidRDefault="00583C87" w:rsidP="00583C87">
            <w:pPr>
              <w:rPr>
                <w:color w:val="000000" w:themeColor="text1"/>
              </w:rPr>
            </w:pPr>
            <w:r w:rsidRPr="008D3451">
              <w:rPr>
                <w:color w:val="000000" w:themeColor="text1"/>
              </w:rPr>
              <w:t>High 16</w:t>
            </w:r>
          </w:p>
        </w:tc>
      </w:tr>
    </w:tbl>
    <w:p w:rsidR="00962AEA" w:rsidRDefault="00962AEA" w:rsidP="00A1237E">
      <w:pPr>
        <w:autoSpaceDE w:val="0"/>
        <w:autoSpaceDN w:val="0"/>
        <w:adjustRightInd w:val="0"/>
        <w:rPr>
          <w:rFonts w:cs="Arial"/>
          <w:szCs w:val="22"/>
        </w:rPr>
        <w:sectPr w:rsidR="00962AEA" w:rsidSect="006B4339">
          <w:footerReference w:type="default" r:id="rId9"/>
          <w:headerReference w:type="first" r:id="rId10"/>
          <w:pgSz w:w="11906" w:h="16838" w:code="9"/>
          <w:pgMar w:top="1440" w:right="1440" w:bottom="1134" w:left="1440" w:header="567" w:footer="567" w:gutter="0"/>
          <w:paperSrc w:first="261" w:other="261"/>
          <w:cols w:space="708"/>
          <w:titlePg/>
          <w:docGrid w:linePitch="360"/>
        </w:sectPr>
      </w:pPr>
    </w:p>
    <w:p w:rsidR="00583C87" w:rsidRDefault="00583C87">
      <w:pPr>
        <w:rPr>
          <w:rFonts w:cs="Arial"/>
          <w:szCs w:val="22"/>
        </w:rPr>
      </w:pPr>
    </w:p>
    <w:tbl>
      <w:tblPr>
        <w:tblStyle w:val="TableGrid"/>
        <w:tblW w:w="0" w:type="auto"/>
        <w:shd w:val="clear" w:color="auto" w:fill="7F7F7F" w:themeFill="text1" w:themeFillTint="80"/>
        <w:tblLook w:val="04A0" w:firstRow="1" w:lastRow="0" w:firstColumn="1" w:lastColumn="0" w:noHBand="0" w:noVBand="1"/>
      </w:tblPr>
      <w:tblGrid>
        <w:gridCol w:w="14814"/>
      </w:tblGrid>
      <w:tr w:rsidR="00583C87" w:rsidTr="00583C87">
        <w:trPr>
          <w:trHeight w:val="389"/>
        </w:trPr>
        <w:tc>
          <w:tcPr>
            <w:tcW w:w="14814" w:type="dxa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</w:tcPr>
          <w:p w:rsidR="00583C87" w:rsidRPr="00154956" w:rsidRDefault="00583C87" w:rsidP="00583C87">
            <w:pPr>
              <w:spacing w:before="80" w:after="8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CONSEQUENCE table used for this Risk Assessment</w:t>
            </w:r>
          </w:p>
        </w:tc>
      </w:tr>
    </w:tbl>
    <w:p w:rsidR="00583C87" w:rsidRDefault="00583C87">
      <w:pPr>
        <w:rPr>
          <w:rFonts w:cs="Arial"/>
          <w:szCs w:val="22"/>
        </w:rPr>
      </w:pPr>
    </w:p>
    <w:tbl>
      <w:tblPr>
        <w:tblStyle w:val="TableGrid"/>
        <w:tblW w:w="4766" w:type="pct"/>
        <w:tblInd w:w="-34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416"/>
        <w:gridCol w:w="654"/>
        <w:gridCol w:w="2040"/>
        <w:gridCol w:w="1843"/>
        <w:gridCol w:w="1701"/>
        <w:gridCol w:w="1702"/>
        <w:gridCol w:w="1842"/>
        <w:gridCol w:w="1842"/>
        <w:gridCol w:w="1843"/>
      </w:tblGrid>
      <w:tr w:rsidR="00583C87" w:rsidRPr="00583C87" w:rsidTr="00583C87">
        <w:trPr>
          <w:trHeight w:val="397"/>
        </w:trPr>
        <w:tc>
          <w:tcPr>
            <w:tcW w:w="1417" w:type="dxa"/>
            <w:shd w:val="clear" w:color="auto" w:fill="BFBFBF" w:themeFill="background1" w:themeFillShade="BF"/>
            <w:vAlign w:val="center"/>
          </w:tcPr>
          <w:p w:rsidR="00583C87" w:rsidRPr="00583C87" w:rsidRDefault="00583C87" w:rsidP="00583C87">
            <w:pPr>
              <w:spacing w:after="80"/>
              <w:rPr>
                <w:rFonts w:cs="Arial"/>
                <w:b/>
                <w:sz w:val="20"/>
                <w:szCs w:val="20"/>
              </w:rPr>
            </w:pPr>
            <w:r w:rsidRPr="00583C87">
              <w:rPr>
                <w:rFonts w:cs="Arial"/>
                <w:b/>
                <w:sz w:val="20"/>
                <w:szCs w:val="20"/>
              </w:rPr>
              <w:t>Severity</w:t>
            </w:r>
          </w:p>
        </w:tc>
        <w:tc>
          <w:tcPr>
            <w:tcW w:w="654" w:type="dxa"/>
            <w:shd w:val="clear" w:color="auto" w:fill="BFBFBF" w:themeFill="background1" w:themeFillShade="BF"/>
            <w:vAlign w:val="center"/>
          </w:tcPr>
          <w:p w:rsidR="00583C87" w:rsidRPr="00583C87" w:rsidRDefault="00583C87" w:rsidP="00583C87">
            <w:pPr>
              <w:spacing w:after="8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BFBFBF" w:themeFill="background1" w:themeFillShade="BF"/>
            <w:vAlign w:val="center"/>
          </w:tcPr>
          <w:p w:rsidR="00583C87" w:rsidRPr="00583C87" w:rsidRDefault="00583C87" w:rsidP="00583C87">
            <w:pPr>
              <w:spacing w:after="80"/>
              <w:rPr>
                <w:rFonts w:cs="Arial"/>
                <w:b/>
                <w:sz w:val="20"/>
                <w:szCs w:val="20"/>
              </w:rPr>
            </w:pPr>
            <w:r w:rsidRPr="00583C87">
              <w:rPr>
                <w:rFonts w:cs="Arial"/>
                <w:b/>
                <w:sz w:val="20"/>
                <w:szCs w:val="20"/>
              </w:rPr>
              <w:t>Community / staff safety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583C87" w:rsidRPr="00583C87" w:rsidRDefault="00583C87" w:rsidP="00583C87">
            <w:pPr>
              <w:spacing w:after="80"/>
              <w:rPr>
                <w:rFonts w:cs="Arial"/>
                <w:b/>
                <w:sz w:val="20"/>
                <w:szCs w:val="20"/>
              </w:rPr>
            </w:pPr>
            <w:r w:rsidRPr="00583C87">
              <w:rPr>
                <w:rFonts w:cs="Arial"/>
                <w:b/>
                <w:sz w:val="20"/>
                <w:szCs w:val="20"/>
              </w:rPr>
              <w:t>Environmental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583C87" w:rsidRPr="00583C87" w:rsidRDefault="00583C87" w:rsidP="00583C87">
            <w:pPr>
              <w:spacing w:after="80"/>
              <w:rPr>
                <w:rFonts w:cs="Arial"/>
                <w:b/>
                <w:sz w:val="20"/>
                <w:szCs w:val="20"/>
              </w:rPr>
            </w:pPr>
            <w:r w:rsidRPr="00583C87">
              <w:rPr>
                <w:rFonts w:cs="Arial"/>
                <w:b/>
                <w:sz w:val="20"/>
                <w:szCs w:val="20"/>
              </w:rPr>
              <w:t>Financial</w:t>
            </w:r>
          </w:p>
        </w:tc>
        <w:tc>
          <w:tcPr>
            <w:tcW w:w="1702" w:type="dxa"/>
            <w:shd w:val="clear" w:color="auto" w:fill="BFBFBF" w:themeFill="background1" w:themeFillShade="BF"/>
            <w:vAlign w:val="center"/>
          </w:tcPr>
          <w:p w:rsidR="00583C87" w:rsidRPr="00583C87" w:rsidRDefault="00583C87" w:rsidP="00583C87">
            <w:pPr>
              <w:spacing w:after="80"/>
              <w:rPr>
                <w:rFonts w:cs="Arial"/>
                <w:b/>
                <w:sz w:val="20"/>
                <w:szCs w:val="20"/>
              </w:rPr>
            </w:pPr>
            <w:r w:rsidRPr="00583C87">
              <w:rPr>
                <w:rFonts w:cs="Arial"/>
                <w:b/>
                <w:sz w:val="20"/>
                <w:szCs w:val="20"/>
              </w:rPr>
              <w:t>Image &amp; reputation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:rsidR="00583C87" w:rsidRPr="00583C87" w:rsidRDefault="00583C87" w:rsidP="00583C87">
            <w:pPr>
              <w:spacing w:after="80"/>
              <w:rPr>
                <w:rFonts w:cs="Arial"/>
                <w:b/>
                <w:sz w:val="20"/>
                <w:szCs w:val="20"/>
              </w:rPr>
            </w:pPr>
            <w:r w:rsidRPr="00583C87">
              <w:rPr>
                <w:rFonts w:cs="Arial"/>
                <w:b/>
                <w:sz w:val="20"/>
                <w:szCs w:val="20"/>
              </w:rPr>
              <w:t>Legal / compliance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:rsidR="00583C87" w:rsidRPr="00583C87" w:rsidRDefault="00583C87" w:rsidP="00583C87">
            <w:pPr>
              <w:spacing w:after="80"/>
              <w:rPr>
                <w:rFonts w:cs="Arial"/>
                <w:b/>
                <w:sz w:val="20"/>
                <w:szCs w:val="20"/>
              </w:rPr>
            </w:pPr>
            <w:r w:rsidRPr="00583C87">
              <w:rPr>
                <w:rFonts w:cs="Arial"/>
                <w:b/>
                <w:sz w:val="20"/>
                <w:szCs w:val="20"/>
              </w:rPr>
              <w:t>Service delivery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583C87" w:rsidRPr="00583C87" w:rsidRDefault="00583C87" w:rsidP="00583C87">
            <w:pPr>
              <w:spacing w:after="80"/>
              <w:rPr>
                <w:rFonts w:cs="Arial"/>
                <w:b/>
                <w:sz w:val="20"/>
                <w:szCs w:val="20"/>
              </w:rPr>
            </w:pPr>
            <w:r w:rsidRPr="00583C87">
              <w:rPr>
                <w:rFonts w:cs="Arial"/>
                <w:b/>
                <w:sz w:val="20"/>
                <w:szCs w:val="20"/>
              </w:rPr>
              <w:t>Staff culture / harmony</w:t>
            </w:r>
          </w:p>
        </w:tc>
      </w:tr>
      <w:tr w:rsidR="00583C87" w:rsidRPr="00583C87" w:rsidTr="00583C87">
        <w:trPr>
          <w:trHeight w:val="97"/>
        </w:trPr>
        <w:tc>
          <w:tcPr>
            <w:tcW w:w="1417" w:type="dxa"/>
            <w:shd w:val="clear" w:color="auto" w:fill="F2F2F2" w:themeFill="background1" w:themeFillShade="F2"/>
          </w:tcPr>
          <w:p w:rsidR="00583C87" w:rsidRPr="00583C87" w:rsidRDefault="00583C87" w:rsidP="00583C87">
            <w:pPr>
              <w:spacing w:after="80"/>
              <w:rPr>
                <w:rFonts w:cs="Arial"/>
                <w:b/>
                <w:sz w:val="20"/>
                <w:szCs w:val="20"/>
              </w:rPr>
            </w:pPr>
            <w:r w:rsidRPr="00583C87">
              <w:rPr>
                <w:rFonts w:cs="Arial"/>
                <w:b/>
                <w:sz w:val="20"/>
                <w:szCs w:val="20"/>
              </w:rPr>
              <w:t>Severe</w:t>
            </w:r>
          </w:p>
        </w:tc>
        <w:tc>
          <w:tcPr>
            <w:tcW w:w="654" w:type="dxa"/>
            <w:shd w:val="clear" w:color="auto" w:fill="F2F2F2" w:themeFill="background1" w:themeFillShade="F2"/>
            <w:vAlign w:val="center"/>
          </w:tcPr>
          <w:p w:rsidR="00583C87" w:rsidRPr="00583C87" w:rsidRDefault="00583C87" w:rsidP="00583C87">
            <w:pPr>
              <w:spacing w:after="80"/>
              <w:jc w:val="center"/>
              <w:rPr>
                <w:rFonts w:cs="Arial"/>
                <w:sz w:val="20"/>
                <w:szCs w:val="20"/>
              </w:rPr>
            </w:pPr>
            <w:r w:rsidRPr="00583C87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2040" w:type="dxa"/>
            <w:shd w:val="clear" w:color="auto" w:fill="D9D9D9" w:themeFill="background1" w:themeFillShade="D9"/>
          </w:tcPr>
          <w:p w:rsidR="00583C87" w:rsidRPr="00583C87" w:rsidRDefault="00583C87" w:rsidP="00583C87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0"/>
                <w:szCs w:val="20"/>
              </w:rPr>
            </w:pPr>
            <w:r w:rsidRPr="00583C87">
              <w:rPr>
                <w:rFonts w:cs="Arial"/>
                <w:sz w:val="20"/>
                <w:szCs w:val="20"/>
              </w:rPr>
              <w:t>Multiple deaths and/or multiple people suffering permanent disability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583C87" w:rsidRPr="00583C87" w:rsidRDefault="00583C87" w:rsidP="00583C87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0"/>
                <w:szCs w:val="20"/>
              </w:rPr>
            </w:pPr>
            <w:r w:rsidRPr="00583C87">
              <w:rPr>
                <w:rFonts w:cs="Arial"/>
                <w:sz w:val="20"/>
                <w:szCs w:val="20"/>
              </w:rPr>
              <w:t>Significant long-term environmental  impact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583C87" w:rsidRPr="00583C87" w:rsidRDefault="00583C87" w:rsidP="00583C87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583C87">
              <w:rPr>
                <w:rFonts w:cs="Arial"/>
                <w:sz w:val="20"/>
                <w:szCs w:val="20"/>
              </w:rPr>
              <w:t>&gt;25% of budget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:rsidR="00583C87" w:rsidRPr="00583C87" w:rsidRDefault="00583C87" w:rsidP="00583C87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0"/>
                <w:szCs w:val="20"/>
              </w:rPr>
            </w:pPr>
            <w:r w:rsidRPr="00583C87">
              <w:rPr>
                <w:rFonts w:cs="Arial"/>
                <w:sz w:val="20"/>
                <w:szCs w:val="20"/>
              </w:rPr>
              <w:t>Major decrease in support and significant reputation damage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583C87" w:rsidRPr="00583C87" w:rsidRDefault="00583C87" w:rsidP="00583C87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0"/>
                <w:szCs w:val="20"/>
              </w:rPr>
            </w:pPr>
            <w:r w:rsidRPr="00583C87">
              <w:rPr>
                <w:rFonts w:cs="Arial"/>
                <w:sz w:val="20"/>
                <w:szCs w:val="20"/>
              </w:rPr>
              <w:t>Breach of compliance requirements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583C87" w:rsidRPr="00583C87" w:rsidRDefault="00583C87" w:rsidP="00583C87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0"/>
                <w:szCs w:val="20"/>
              </w:rPr>
            </w:pPr>
            <w:r w:rsidRPr="00583C87">
              <w:rPr>
                <w:rFonts w:cs="Arial"/>
                <w:sz w:val="20"/>
                <w:szCs w:val="20"/>
              </w:rPr>
              <w:t>Severe interruption of multiple important services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583C87" w:rsidRPr="00583C87" w:rsidRDefault="00583C87" w:rsidP="00583C87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0"/>
                <w:szCs w:val="20"/>
              </w:rPr>
            </w:pPr>
            <w:r w:rsidRPr="00583C87">
              <w:rPr>
                <w:rFonts w:cs="Arial"/>
                <w:sz w:val="20"/>
                <w:szCs w:val="20"/>
              </w:rPr>
              <w:t>Extensive impact on organisational morale or performance</w:t>
            </w:r>
          </w:p>
        </w:tc>
      </w:tr>
      <w:tr w:rsidR="00583C87" w:rsidRPr="00583C87" w:rsidTr="00583C87">
        <w:trPr>
          <w:trHeight w:val="397"/>
        </w:trPr>
        <w:tc>
          <w:tcPr>
            <w:tcW w:w="1417" w:type="dxa"/>
            <w:shd w:val="clear" w:color="auto" w:fill="F2F2F2" w:themeFill="background1" w:themeFillShade="F2"/>
          </w:tcPr>
          <w:p w:rsidR="00583C87" w:rsidRPr="00583C87" w:rsidRDefault="00583C87" w:rsidP="00583C87">
            <w:pPr>
              <w:autoSpaceDE w:val="0"/>
              <w:autoSpaceDN w:val="0"/>
              <w:adjustRightInd w:val="0"/>
              <w:spacing w:after="80"/>
              <w:rPr>
                <w:rFonts w:cs="Arial"/>
                <w:b/>
                <w:sz w:val="20"/>
                <w:szCs w:val="20"/>
              </w:rPr>
            </w:pPr>
            <w:r w:rsidRPr="00583C87">
              <w:rPr>
                <w:rFonts w:cs="Arial"/>
                <w:b/>
                <w:sz w:val="20"/>
                <w:szCs w:val="20"/>
              </w:rPr>
              <w:t>Major</w:t>
            </w:r>
          </w:p>
        </w:tc>
        <w:tc>
          <w:tcPr>
            <w:tcW w:w="654" w:type="dxa"/>
            <w:shd w:val="clear" w:color="auto" w:fill="F2F2F2" w:themeFill="background1" w:themeFillShade="F2"/>
            <w:vAlign w:val="center"/>
          </w:tcPr>
          <w:p w:rsidR="00583C87" w:rsidRPr="00583C87" w:rsidRDefault="00583C87" w:rsidP="00583C87">
            <w:pPr>
              <w:autoSpaceDE w:val="0"/>
              <w:autoSpaceDN w:val="0"/>
              <w:adjustRightInd w:val="0"/>
              <w:spacing w:after="80"/>
              <w:jc w:val="center"/>
              <w:rPr>
                <w:rFonts w:cs="Arial"/>
                <w:sz w:val="20"/>
                <w:szCs w:val="20"/>
              </w:rPr>
            </w:pPr>
            <w:r w:rsidRPr="00583C87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2040" w:type="dxa"/>
            <w:shd w:val="clear" w:color="auto" w:fill="D9D9D9" w:themeFill="background1" w:themeFillShade="D9"/>
          </w:tcPr>
          <w:p w:rsidR="00583C87" w:rsidRPr="00583C87" w:rsidRDefault="00583C87" w:rsidP="00583C87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0"/>
                <w:szCs w:val="20"/>
              </w:rPr>
            </w:pPr>
            <w:r w:rsidRPr="00583C87">
              <w:rPr>
                <w:rFonts w:cs="Arial"/>
                <w:sz w:val="20"/>
                <w:szCs w:val="20"/>
              </w:rPr>
              <w:t>Single death or person suffering permanent disability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583C87" w:rsidRPr="00583C87" w:rsidRDefault="00583C87" w:rsidP="00583C87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0"/>
                <w:szCs w:val="20"/>
              </w:rPr>
            </w:pPr>
            <w:r w:rsidRPr="00583C87">
              <w:rPr>
                <w:rFonts w:cs="Arial"/>
                <w:sz w:val="20"/>
                <w:szCs w:val="20"/>
              </w:rPr>
              <w:t>Serious medium to long-term environmental impact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583C87" w:rsidRPr="00583C87" w:rsidRDefault="00583C87" w:rsidP="00583C87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583C87">
              <w:rPr>
                <w:rFonts w:cs="Arial"/>
                <w:sz w:val="20"/>
                <w:szCs w:val="20"/>
              </w:rPr>
              <w:t>&gt;15% of budget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:rsidR="00583C87" w:rsidRPr="00583C87" w:rsidRDefault="00583C87" w:rsidP="00583C87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0"/>
                <w:szCs w:val="20"/>
              </w:rPr>
            </w:pPr>
            <w:r w:rsidRPr="00583C87">
              <w:rPr>
                <w:rFonts w:cs="Arial"/>
                <w:sz w:val="20"/>
                <w:szCs w:val="20"/>
              </w:rPr>
              <w:t>Significant decrease in support and damage to reputation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583C87" w:rsidRPr="00583C87" w:rsidRDefault="00583C87" w:rsidP="00583C87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0"/>
                <w:szCs w:val="20"/>
              </w:rPr>
            </w:pPr>
            <w:r w:rsidRPr="00583C87">
              <w:rPr>
                <w:rFonts w:cs="Arial"/>
                <w:sz w:val="20"/>
                <w:szCs w:val="20"/>
              </w:rPr>
              <w:t>Breach of compliance requirements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583C87" w:rsidRPr="00583C87" w:rsidRDefault="00583C87" w:rsidP="00583C87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0"/>
                <w:szCs w:val="20"/>
              </w:rPr>
            </w:pPr>
            <w:r w:rsidRPr="00583C87">
              <w:rPr>
                <w:rFonts w:cs="Arial"/>
                <w:sz w:val="20"/>
                <w:szCs w:val="20"/>
              </w:rPr>
              <w:t>Prolonged interruption of critical services, additional resources required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583C87" w:rsidRPr="00583C87" w:rsidRDefault="00583C87" w:rsidP="00583C87">
            <w:pPr>
              <w:autoSpaceDE w:val="0"/>
              <w:autoSpaceDN w:val="0"/>
              <w:adjustRightInd w:val="0"/>
              <w:spacing w:after="80"/>
              <w:rPr>
                <w:rFonts w:cs="Arial"/>
                <w:sz w:val="20"/>
                <w:szCs w:val="20"/>
              </w:rPr>
            </w:pPr>
            <w:r w:rsidRPr="00583C87">
              <w:rPr>
                <w:rFonts w:cs="Arial"/>
                <w:sz w:val="20"/>
                <w:szCs w:val="20"/>
              </w:rPr>
              <w:t>Major impact on staff morale or performance with long- term significance</w:t>
            </w:r>
          </w:p>
        </w:tc>
      </w:tr>
      <w:tr w:rsidR="00583C87" w:rsidRPr="00583C87" w:rsidTr="00583C87">
        <w:trPr>
          <w:trHeight w:val="397"/>
        </w:trPr>
        <w:tc>
          <w:tcPr>
            <w:tcW w:w="1417" w:type="dxa"/>
            <w:shd w:val="clear" w:color="auto" w:fill="F2F2F2" w:themeFill="background1" w:themeFillShade="F2"/>
          </w:tcPr>
          <w:p w:rsidR="00583C87" w:rsidRPr="00583C87" w:rsidRDefault="00583C87" w:rsidP="00583C87">
            <w:pPr>
              <w:rPr>
                <w:rFonts w:cs="Arial"/>
                <w:b/>
                <w:sz w:val="20"/>
                <w:szCs w:val="20"/>
              </w:rPr>
            </w:pPr>
            <w:r w:rsidRPr="00583C87">
              <w:rPr>
                <w:rFonts w:cs="Arial"/>
                <w:b/>
                <w:sz w:val="20"/>
                <w:szCs w:val="20"/>
              </w:rPr>
              <w:t>Significant</w:t>
            </w:r>
          </w:p>
        </w:tc>
        <w:tc>
          <w:tcPr>
            <w:tcW w:w="654" w:type="dxa"/>
            <w:shd w:val="clear" w:color="auto" w:fill="F2F2F2" w:themeFill="background1" w:themeFillShade="F2"/>
            <w:vAlign w:val="center"/>
          </w:tcPr>
          <w:p w:rsidR="00583C87" w:rsidRPr="00583C87" w:rsidRDefault="00583C87" w:rsidP="00583C87">
            <w:pPr>
              <w:jc w:val="center"/>
              <w:rPr>
                <w:rFonts w:cs="Arial"/>
                <w:sz w:val="20"/>
                <w:szCs w:val="20"/>
              </w:rPr>
            </w:pPr>
            <w:r w:rsidRPr="00583C87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2040" w:type="dxa"/>
            <w:shd w:val="clear" w:color="auto" w:fill="D9D9D9" w:themeFill="background1" w:themeFillShade="D9"/>
          </w:tcPr>
          <w:p w:rsidR="00583C87" w:rsidRPr="00583C87" w:rsidRDefault="00583C87" w:rsidP="00583C87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583C87">
              <w:rPr>
                <w:rFonts w:cs="Arial"/>
                <w:sz w:val="20"/>
                <w:szCs w:val="20"/>
              </w:rPr>
              <w:t>Long term serious illness or injury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583C87" w:rsidRPr="00583C87" w:rsidRDefault="00583C87" w:rsidP="00583C87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583C87">
              <w:rPr>
                <w:rFonts w:cs="Arial"/>
                <w:sz w:val="20"/>
                <w:szCs w:val="20"/>
              </w:rPr>
              <w:t>Widespread short-medium term environmental impact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583C87" w:rsidRPr="00583C87" w:rsidRDefault="00583C87" w:rsidP="00583C87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583C87">
              <w:rPr>
                <w:rFonts w:cs="Arial"/>
                <w:sz w:val="20"/>
                <w:szCs w:val="20"/>
              </w:rPr>
              <w:t>&gt;10% of budget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:rsidR="00583C87" w:rsidRPr="00583C87" w:rsidRDefault="00583C87" w:rsidP="00583C87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583C87">
              <w:rPr>
                <w:rFonts w:cs="Arial"/>
                <w:sz w:val="20"/>
                <w:szCs w:val="20"/>
              </w:rPr>
              <w:t>Decrease in community support likely to require action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583C87" w:rsidRPr="00583C87" w:rsidRDefault="00583C87" w:rsidP="00583C87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583C87">
              <w:rPr>
                <w:rFonts w:cs="Arial"/>
                <w:sz w:val="20"/>
                <w:szCs w:val="20"/>
              </w:rPr>
              <w:t>Breach of compliance requirements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583C87" w:rsidRPr="00583C87" w:rsidRDefault="00583C87" w:rsidP="00583C87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583C87">
              <w:rPr>
                <w:rFonts w:cs="Arial"/>
                <w:sz w:val="20"/>
                <w:szCs w:val="20"/>
              </w:rPr>
              <w:t>Medium term temporary interruption of critical services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583C87" w:rsidRPr="00583C87" w:rsidRDefault="00583C87" w:rsidP="00583C87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583C87">
              <w:rPr>
                <w:rFonts w:cs="Arial"/>
                <w:sz w:val="20"/>
                <w:szCs w:val="20"/>
              </w:rPr>
              <w:t>Significant impact on staff morale or performance involving investigation</w:t>
            </w:r>
          </w:p>
        </w:tc>
      </w:tr>
      <w:tr w:rsidR="00583C87" w:rsidRPr="00583C87" w:rsidTr="00583C87">
        <w:trPr>
          <w:trHeight w:val="397"/>
        </w:trPr>
        <w:tc>
          <w:tcPr>
            <w:tcW w:w="1417" w:type="dxa"/>
            <w:shd w:val="clear" w:color="auto" w:fill="F2F2F2" w:themeFill="background1" w:themeFillShade="F2"/>
          </w:tcPr>
          <w:p w:rsidR="00583C87" w:rsidRPr="00583C87" w:rsidRDefault="00583C87" w:rsidP="00583C87">
            <w:pPr>
              <w:rPr>
                <w:rFonts w:cs="Arial"/>
                <w:b/>
                <w:sz w:val="20"/>
                <w:szCs w:val="20"/>
              </w:rPr>
            </w:pPr>
            <w:r w:rsidRPr="00583C87">
              <w:rPr>
                <w:rFonts w:cs="Arial"/>
                <w:b/>
                <w:sz w:val="20"/>
                <w:szCs w:val="20"/>
              </w:rPr>
              <w:t>Minor</w:t>
            </w:r>
          </w:p>
        </w:tc>
        <w:tc>
          <w:tcPr>
            <w:tcW w:w="654" w:type="dxa"/>
            <w:shd w:val="clear" w:color="auto" w:fill="F2F2F2" w:themeFill="background1" w:themeFillShade="F2"/>
            <w:vAlign w:val="center"/>
          </w:tcPr>
          <w:p w:rsidR="00583C87" w:rsidRPr="00583C87" w:rsidRDefault="00583C87" w:rsidP="00583C87">
            <w:pPr>
              <w:jc w:val="center"/>
              <w:rPr>
                <w:rFonts w:cs="Arial"/>
                <w:sz w:val="20"/>
                <w:szCs w:val="20"/>
              </w:rPr>
            </w:pPr>
            <w:r w:rsidRPr="00583C87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2040" w:type="dxa"/>
            <w:shd w:val="clear" w:color="auto" w:fill="D9D9D9" w:themeFill="background1" w:themeFillShade="D9"/>
          </w:tcPr>
          <w:p w:rsidR="00583C87" w:rsidRPr="00583C87" w:rsidRDefault="00583C87" w:rsidP="00583C87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583C87">
              <w:rPr>
                <w:rFonts w:cs="Arial"/>
                <w:sz w:val="20"/>
                <w:szCs w:val="20"/>
              </w:rPr>
              <w:t>Need for medical attention and several days off work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583C87" w:rsidRPr="00583C87" w:rsidRDefault="00583C87" w:rsidP="00583C87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583C87">
              <w:rPr>
                <w:rFonts w:cs="Arial"/>
                <w:sz w:val="20"/>
                <w:szCs w:val="20"/>
              </w:rPr>
              <w:t>Isolated short-medium term environmental damage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583C87" w:rsidRPr="00583C87" w:rsidRDefault="00583C87" w:rsidP="00583C87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583C87">
              <w:rPr>
                <w:rFonts w:cs="Arial"/>
                <w:sz w:val="20"/>
                <w:szCs w:val="20"/>
              </w:rPr>
              <w:t>&lt;10% of budget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:rsidR="00583C87" w:rsidRPr="00583C87" w:rsidRDefault="00583C87" w:rsidP="00583C87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583C87">
              <w:rPr>
                <w:rFonts w:cs="Arial"/>
                <w:sz w:val="20"/>
                <w:szCs w:val="20"/>
              </w:rPr>
              <w:t>Concerns about performance raised by community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583C87" w:rsidRPr="00583C87" w:rsidRDefault="00583C87" w:rsidP="00583C87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583C87">
              <w:rPr>
                <w:rFonts w:cs="Arial"/>
                <w:sz w:val="20"/>
                <w:szCs w:val="20"/>
              </w:rPr>
              <w:t>Legally enforceable breach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583C87" w:rsidRPr="00583C87" w:rsidRDefault="00583C87" w:rsidP="00583C87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583C87">
              <w:rPr>
                <w:rFonts w:cs="Arial"/>
                <w:sz w:val="20"/>
                <w:szCs w:val="20"/>
              </w:rPr>
              <w:t>Short term temporary disruption on business activities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583C87" w:rsidRPr="00583C87" w:rsidRDefault="00583C87" w:rsidP="00583C87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583C87">
              <w:rPr>
                <w:rFonts w:cs="Arial"/>
                <w:sz w:val="20"/>
                <w:szCs w:val="20"/>
              </w:rPr>
              <w:t>Contained impact on staff morale or performance of short-term significance</w:t>
            </w:r>
          </w:p>
        </w:tc>
      </w:tr>
      <w:tr w:rsidR="00583C87" w:rsidRPr="00583C87" w:rsidTr="00583C87">
        <w:trPr>
          <w:trHeight w:val="397"/>
        </w:trPr>
        <w:tc>
          <w:tcPr>
            <w:tcW w:w="1417" w:type="dxa"/>
            <w:shd w:val="clear" w:color="auto" w:fill="F2F2F2" w:themeFill="background1" w:themeFillShade="F2"/>
          </w:tcPr>
          <w:p w:rsidR="00583C87" w:rsidRPr="00583C87" w:rsidRDefault="00583C87" w:rsidP="00583C87">
            <w:pPr>
              <w:rPr>
                <w:rFonts w:cs="Arial"/>
                <w:b/>
                <w:sz w:val="20"/>
                <w:szCs w:val="20"/>
              </w:rPr>
            </w:pPr>
            <w:r w:rsidRPr="00583C87">
              <w:rPr>
                <w:rFonts w:cs="Arial"/>
                <w:b/>
                <w:sz w:val="20"/>
                <w:szCs w:val="20"/>
              </w:rPr>
              <w:t>Insignificant</w:t>
            </w:r>
          </w:p>
        </w:tc>
        <w:tc>
          <w:tcPr>
            <w:tcW w:w="654" w:type="dxa"/>
            <w:shd w:val="clear" w:color="auto" w:fill="F2F2F2" w:themeFill="background1" w:themeFillShade="F2"/>
            <w:vAlign w:val="center"/>
          </w:tcPr>
          <w:p w:rsidR="00583C87" w:rsidRPr="00583C87" w:rsidRDefault="00583C87" w:rsidP="00583C87">
            <w:pPr>
              <w:jc w:val="center"/>
              <w:rPr>
                <w:rFonts w:cs="Arial"/>
                <w:sz w:val="20"/>
                <w:szCs w:val="20"/>
              </w:rPr>
            </w:pPr>
            <w:r w:rsidRPr="00583C87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040" w:type="dxa"/>
            <w:shd w:val="clear" w:color="auto" w:fill="D9D9D9" w:themeFill="background1" w:themeFillShade="D9"/>
          </w:tcPr>
          <w:p w:rsidR="00583C87" w:rsidRPr="00583C87" w:rsidRDefault="00583C87" w:rsidP="00583C87">
            <w:pPr>
              <w:rPr>
                <w:rFonts w:cs="Arial"/>
                <w:sz w:val="20"/>
                <w:szCs w:val="20"/>
              </w:rPr>
            </w:pPr>
            <w:r w:rsidRPr="00583C87">
              <w:rPr>
                <w:rFonts w:cs="Arial"/>
                <w:sz w:val="20"/>
                <w:szCs w:val="20"/>
              </w:rPr>
              <w:t>Minor discomfort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583C87" w:rsidRPr="00583C87" w:rsidRDefault="00583C87" w:rsidP="00583C87">
            <w:pPr>
              <w:rPr>
                <w:rFonts w:cs="Arial"/>
                <w:sz w:val="20"/>
                <w:szCs w:val="20"/>
              </w:rPr>
            </w:pPr>
            <w:r w:rsidRPr="00583C87">
              <w:rPr>
                <w:rFonts w:cs="Arial"/>
                <w:sz w:val="20"/>
                <w:szCs w:val="20"/>
              </w:rPr>
              <w:t>Negligible short term environmental impact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583C87" w:rsidRPr="00583C87" w:rsidRDefault="00583C87" w:rsidP="00583C87">
            <w:pPr>
              <w:rPr>
                <w:rFonts w:cs="Arial"/>
                <w:sz w:val="20"/>
                <w:szCs w:val="20"/>
              </w:rPr>
            </w:pPr>
            <w:r w:rsidRPr="00583C87">
              <w:rPr>
                <w:rFonts w:cs="Arial"/>
                <w:sz w:val="20"/>
                <w:szCs w:val="20"/>
              </w:rPr>
              <w:t>&lt;5% of budget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:rsidR="00583C87" w:rsidRPr="00583C87" w:rsidRDefault="00583C87" w:rsidP="00583C87">
            <w:pPr>
              <w:rPr>
                <w:rFonts w:cs="Arial"/>
                <w:sz w:val="20"/>
                <w:szCs w:val="20"/>
              </w:rPr>
            </w:pPr>
            <w:r w:rsidRPr="00583C87">
              <w:rPr>
                <w:rFonts w:cs="Arial"/>
                <w:sz w:val="20"/>
                <w:szCs w:val="20"/>
              </w:rPr>
              <w:t>Little public concern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583C87" w:rsidRPr="00583C87" w:rsidRDefault="00583C87" w:rsidP="00583C87">
            <w:pPr>
              <w:rPr>
                <w:rFonts w:cs="Arial"/>
                <w:sz w:val="20"/>
                <w:szCs w:val="20"/>
              </w:rPr>
            </w:pPr>
            <w:r w:rsidRPr="00583C87">
              <w:rPr>
                <w:rFonts w:cs="Arial"/>
                <w:sz w:val="20"/>
                <w:szCs w:val="20"/>
              </w:rPr>
              <w:t>Internal breach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583C87" w:rsidRPr="00583C87" w:rsidRDefault="00583C87" w:rsidP="00583C87">
            <w:pPr>
              <w:rPr>
                <w:rFonts w:cs="Arial"/>
                <w:sz w:val="20"/>
                <w:szCs w:val="20"/>
              </w:rPr>
            </w:pPr>
            <w:r w:rsidRPr="00583C87">
              <w:rPr>
                <w:rFonts w:cs="Arial"/>
                <w:sz w:val="20"/>
                <w:szCs w:val="20"/>
              </w:rPr>
              <w:t>No or minimal disruption to business activities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583C87" w:rsidRPr="00583C87" w:rsidRDefault="00583C87" w:rsidP="00583C87">
            <w:pPr>
              <w:rPr>
                <w:rFonts w:cs="Arial"/>
                <w:sz w:val="20"/>
                <w:szCs w:val="20"/>
              </w:rPr>
            </w:pPr>
            <w:r w:rsidRPr="00583C87">
              <w:rPr>
                <w:rFonts w:cs="Arial"/>
                <w:sz w:val="20"/>
                <w:szCs w:val="20"/>
              </w:rPr>
              <w:t>Isolated or minimal impact on staff morale or performance</w:t>
            </w:r>
          </w:p>
        </w:tc>
      </w:tr>
    </w:tbl>
    <w:p w:rsidR="00583C87" w:rsidRDefault="00583C87">
      <w:pPr>
        <w:rPr>
          <w:rFonts w:cs="Arial"/>
          <w:szCs w:val="22"/>
        </w:rPr>
      </w:pPr>
      <w:r>
        <w:rPr>
          <w:rFonts w:cs="Arial"/>
          <w:szCs w:val="22"/>
        </w:rPr>
        <w:br w:type="page"/>
      </w:r>
    </w:p>
    <w:p w:rsidR="00583C87" w:rsidRDefault="00583C87">
      <w:pPr>
        <w:rPr>
          <w:rFonts w:cs="Arial"/>
          <w:szCs w:val="22"/>
        </w:rPr>
      </w:pPr>
    </w:p>
    <w:p w:rsidR="00962AEA" w:rsidRDefault="00962AEA">
      <w:pPr>
        <w:rPr>
          <w:rFonts w:cs="Arial"/>
          <w:szCs w:val="22"/>
        </w:rPr>
      </w:pPr>
    </w:p>
    <w:tbl>
      <w:tblPr>
        <w:tblStyle w:val="TableGrid"/>
        <w:tblW w:w="15559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505"/>
        <w:gridCol w:w="1304"/>
        <w:gridCol w:w="883"/>
        <w:gridCol w:w="1244"/>
        <w:gridCol w:w="850"/>
        <w:gridCol w:w="851"/>
        <w:gridCol w:w="850"/>
        <w:gridCol w:w="597"/>
        <w:gridCol w:w="3230"/>
        <w:gridCol w:w="851"/>
        <w:gridCol w:w="992"/>
        <w:gridCol w:w="992"/>
        <w:gridCol w:w="2410"/>
      </w:tblGrid>
      <w:tr w:rsidR="00583C87" w:rsidRPr="009A4F27" w:rsidTr="00583C87">
        <w:trPr>
          <w:trHeight w:val="397"/>
        </w:trPr>
        <w:tc>
          <w:tcPr>
            <w:tcW w:w="2692" w:type="dxa"/>
            <w:gridSpan w:val="3"/>
            <w:shd w:val="clear" w:color="auto" w:fill="A6A6A6" w:themeFill="background1" w:themeFillShade="A6"/>
          </w:tcPr>
          <w:p w:rsidR="00583C87" w:rsidRPr="009A4F27" w:rsidRDefault="00583C87" w:rsidP="00BB2A87">
            <w:pPr>
              <w:pStyle w:val="BodyText"/>
              <w:spacing w:after="0"/>
              <w:rPr>
                <w:rFonts w:cs="Arial"/>
                <w:b/>
                <w:color w:val="FFFFFF" w:themeColor="background1"/>
                <w:sz w:val="24"/>
              </w:rPr>
            </w:pPr>
          </w:p>
        </w:tc>
        <w:tc>
          <w:tcPr>
            <w:tcW w:w="4392" w:type="dxa"/>
            <w:gridSpan w:val="5"/>
            <w:shd w:val="clear" w:color="auto" w:fill="A6A6A6" w:themeFill="background1" w:themeFillShade="A6"/>
          </w:tcPr>
          <w:p w:rsidR="00583C87" w:rsidRPr="009A4F27" w:rsidRDefault="00583C87" w:rsidP="00BB2A87">
            <w:pPr>
              <w:pStyle w:val="BodyText"/>
              <w:spacing w:after="0"/>
              <w:rPr>
                <w:rFonts w:cs="Arial"/>
                <w:b/>
                <w:color w:val="FFFFFF" w:themeColor="background1"/>
                <w:sz w:val="24"/>
              </w:rPr>
            </w:pPr>
          </w:p>
        </w:tc>
        <w:tc>
          <w:tcPr>
            <w:tcW w:w="8475" w:type="dxa"/>
            <w:gridSpan w:val="5"/>
            <w:shd w:val="clear" w:color="auto" w:fill="A6A6A6" w:themeFill="background1" w:themeFillShade="A6"/>
            <w:vAlign w:val="center"/>
          </w:tcPr>
          <w:p w:rsidR="00583C87" w:rsidRPr="009A4F27" w:rsidRDefault="00583C87" w:rsidP="00BB2A87">
            <w:pPr>
              <w:pStyle w:val="BodyText"/>
              <w:spacing w:after="0"/>
              <w:rPr>
                <w:rFonts w:cs="Arial"/>
                <w:b/>
                <w:color w:val="FFFFFF" w:themeColor="background1"/>
                <w:sz w:val="24"/>
              </w:rPr>
            </w:pPr>
            <w:r w:rsidRPr="009A4F27">
              <w:rPr>
                <w:rFonts w:cs="Arial"/>
                <w:b/>
                <w:color w:val="FFFFFF" w:themeColor="background1"/>
                <w:sz w:val="24"/>
              </w:rPr>
              <w:t>RISK REGISTER</w:t>
            </w:r>
          </w:p>
        </w:tc>
      </w:tr>
      <w:tr w:rsidR="00583C87" w:rsidRPr="004750B4" w:rsidTr="00583C87">
        <w:tc>
          <w:tcPr>
            <w:tcW w:w="505" w:type="dxa"/>
            <w:vMerge w:val="restart"/>
            <w:shd w:val="clear" w:color="auto" w:fill="BFBFBF" w:themeFill="background1" w:themeFillShade="BF"/>
            <w:vAlign w:val="center"/>
          </w:tcPr>
          <w:p w:rsidR="00583C87" w:rsidRPr="004750B4" w:rsidRDefault="00583C87" w:rsidP="00BB2A87">
            <w:pPr>
              <w:pStyle w:val="BodyText"/>
              <w:spacing w:after="0"/>
              <w:jc w:val="center"/>
              <w:rPr>
                <w:rFonts w:cs="Arial"/>
                <w:b/>
                <w:sz w:val="20"/>
                <w:szCs w:val="20"/>
              </w:rPr>
            </w:pPr>
            <w:r w:rsidRPr="004750B4">
              <w:rPr>
                <w:rFonts w:cs="Arial"/>
                <w:b/>
                <w:sz w:val="20"/>
                <w:szCs w:val="20"/>
              </w:rPr>
              <w:t>#</w:t>
            </w:r>
          </w:p>
        </w:tc>
        <w:tc>
          <w:tcPr>
            <w:tcW w:w="1304" w:type="dxa"/>
            <w:vMerge w:val="restart"/>
            <w:shd w:val="clear" w:color="auto" w:fill="BFBFBF" w:themeFill="background1" w:themeFillShade="BF"/>
            <w:vAlign w:val="center"/>
          </w:tcPr>
          <w:p w:rsidR="00583C87" w:rsidRPr="004750B4" w:rsidRDefault="00583C87" w:rsidP="00BB2A87">
            <w:pPr>
              <w:pStyle w:val="BodyText"/>
              <w:spacing w:after="0"/>
              <w:rPr>
                <w:rFonts w:cs="Arial"/>
                <w:b/>
                <w:sz w:val="20"/>
                <w:szCs w:val="20"/>
              </w:rPr>
            </w:pPr>
            <w:r w:rsidRPr="004750B4">
              <w:rPr>
                <w:rFonts w:cs="Arial"/>
                <w:b/>
                <w:sz w:val="20"/>
                <w:szCs w:val="20"/>
              </w:rPr>
              <w:t>Risk Source</w:t>
            </w:r>
            <w:r>
              <w:rPr>
                <w:rFonts w:cs="Arial"/>
                <w:b/>
                <w:sz w:val="20"/>
                <w:szCs w:val="20"/>
              </w:rPr>
              <w:t xml:space="preserve"> - activity</w:t>
            </w:r>
          </w:p>
        </w:tc>
        <w:tc>
          <w:tcPr>
            <w:tcW w:w="2127" w:type="dxa"/>
            <w:gridSpan w:val="2"/>
            <w:vMerge w:val="restart"/>
            <w:shd w:val="clear" w:color="auto" w:fill="BFBFBF" w:themeFill="background1" w:themeFillShade="BF"/>
            <w:vAlign w:val="center"/>
          </w:tcPr>
          <w:p w:rsidR="00583C87" w:rsidRPr="004750B4" w:rsidRDefault="00583C87" w:rsidP="00BB2A87">
            <w:pPr>
              <w:pStyle w:val="BodyText"/>
              <w:spacing w:after="0"/>
              <w:rPr>
                <w:rFonts w:cs="Arial"/>
                <w:b/>
                <w:sz w:val="20"/>
                <w:szCs w:val="20"/>
              </w:rPr>
            </w:pPr>
            <w:r w:rsidRPr="004750B4">
              <w:rPr>
                <w:rFonts w:cs="Arial"/>
                <w:b/>
                <w:sz w:val="20"/>
                <w:szCs w:val="20"/>
              </w:rPr>
              <w:t>Risk</w:t>
            </w:r>
            <w:r>
              <w:rPr>
                <w:rFonts w:cs="Arial"/>
                <w:b/>
                <w:sz w:val="20"/>
                <w:szCs w:val="20"/>
              </w:rPr>
              <w:t xml:space="preserve"> – what can happen</w:t>
            </w:r>
          </w:p>
        </w:tc>
        <w:tc>
          <w:tcPr>
            <w:tcW w:w="2551" w:type="dxa"/>
            <w:gridSpan w:val="3"/>
            <w:shd w:val="clear" w:color="auto" w:fill="BFBFBF" w:themeFill="background1" w:themeFillShade="BF"/>
            <w:vAlign w:val="center"/>
          </w:tcPr>
          <w:p w:rsidR="00583C87" w:rsidRDefault="00583C87" w:rsidP="00BB2A87">
            <w:pPr>
              <w:pStyle w:val="BodyText"/>
              <w:spacing w:after="0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 xml:space="preserve">INHERENT RATING </w:t>
            </w:r>
          </w:p>
          <w:p w:rsidR="00583C87" w:rsidRPr="006B68C6" w:rsidRDefault="00583C87" w:rsidP="00BB2A87">
            <w:pPr>
              <w:pStyle w:val="BodyText"/>
              <w:spacing w:after="0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(Without controls)</w:t>
            </w:r>
          </w:p>
        </w:tc>
        <w:tc>
          <w:tcPr>
            <w:tcW w:w="3827" w:type="dxa"/>
            <w:gridSpan w:val="2"/>
            <w:vMerge w:val="restart"/>
            <w:shd w:val="clear" w:color="auto" w:fill="BFBFBF" w:themeFill="background1" w:themeFillShade="BF"/>
            <w:vAlign w:val="center"/>
          </w:tcPr>
          <w:p w:rsidR="00583C87" w:rsidRPr="004750B4" w:rsidRDefault="00583C87" w:rsidP="005B03FF">
            <w:pPr>
              <w:pStyle w:val="BodyText"/>
              <w:spacing w:after="0"/>
              <w:rPr>
                <w:rFonts w:cs="Arial"/>
                <w:b/>
                <w:sz w:val="20"/>
                <w:szCs w:val="20"/>
              </w:rPr>
            </w:pPr>
            <w:r w:rsidRPr="004750B4">
              <w:rPr>
                <w:rFonts w:cs="Arial"/>
                <w:b/>
                <w:sz w:val="20"/>
                <w:szCs w:val="20"/>
              </w:rPr>
              <w:t xml:space="preserve">Suggested </w:t>
            </w:r>
            <w:r>
              <w:rPr>
                <w:rFonts w:cs="Arial"/>
                <w:b/>
                <w:sz w:val="20"/>
                <w:szCs w:val="20"/>
              </w:rPr>
              <w:t>risk c</w:t>
            </w:r>
            <w:r w:rsidRPr="004750B4">
              <w:rPr>
                <w:rFonts w:cs="Arial"/>
                <w:b/>
                <w:sz w:val="20"/>
                <w:szCs w:val="20"/>
              </w:rPr>
              <w:t>ontrols</w:t>
            </w:r>
            <w:r>
              <w:rPr>
                <w:rFonts w:cs="Arial"/>
                <w:b/>
                <w:sz w:val="20"/>
                <w:szCs w:val="20"/>
              </w:rPr>
              <w:t xml:space="preserve"> – what can be implemented to manage the situation</w:t>
            </w:r>
          </w:p>
        </w:tc>
        <w:tc>
          <w:tcPr>
            <w:tcW w:w="2835" w:type="dxa"/>
            <w:gridSpan w:val="3"/>
            <w:shd w:val="clear" w:color="auto" w:fill="BFBFBF" w:themeFill="background1" w:themeFillShade="BF"/>
            <w:vAlign w:val="center"/>
          </w:tcPr>
          <w:p w:rsidR="00583C87" w:rsidRDefault="00583C87" w:rsidP="00BB2A87">
            <w:pPr>
              <w:pStyle w:val="BodyText"/>
              <w:spacing w:after="0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 xml:space="preserve">RESIDUAL RATING </w:t>
            </w:r>
          </w:p>
          <w:p w:rsidR="00583C87" w:rsidRPr="004750B4" w:rsidRDefault="00583C87" w:rsidP="00BB2A87">
            <w:pPr>
              <w:pStyle w:val="BodyText"/>
              <w:spacing w:after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16"/>
                <w:szCs w:val="16"/>
              </w:rPr>
              <w:t>(W</w:t>
            </w:r>
            <w:r w:rsidRPr="006B68C6">
              <w:rPr>
                <w:rFonts w:cs="Arial"/>
                <w:b/>
                <w:sz w:val="16"/>
                <w:szCs w:val="16"/>
              </w:rPr>
              <w:t>ith controls</w:t>
            </w:r>
            <w:r>
              <w:rPr>
                <w:rFonts w:cs="Arial"/>
                <w:b/>
                <w:sz w:val="16"/>
                <w:szCs w:val="16"/>
              </w:rPr>
              <w:t>)</w:t>
            </w:r>
          </w:p>
        </w:tc>
        <w:tc>
          <w:tcPr>
            <w:tcW w:w="2410" w:type="dxa"/>
            <w:vMerge w:val="restart"/>
            <w:shd w:val="clear" w:color="auto" w:fill="BFBFBF" w:themeFill="background1" w:themeFillShade="BF"/>
            <w:vAlign w:val="center"/>
          </w:tcPr>
          <w:p w:rsidR="00583C87" w:rsidRPr="004750B4" w:rsidRDefault="00583C87" w:rsidP="00BB2A87">
            <w:pPr>
              <w:pStyle w:val="BodyText"/>
              <w:spacing w:after="0"/>
              <w:rPr>
                <w:rFonts w:cs="Arial"/>
                <w:b/>
                <w:sz w:val="20"/>
                <w:szCs w:val="20"/>
              </w:rPr>
            </w:pPr>
            <w:r w:rsidRPr="004750B4">
              <w:rPr>
                <w:rFonts w:cs="Arial"/>
                <w:b/>
                <w:sz w:val="20"/>
                <w:szCs w:val="20"/>
              </w:rPr>
              <w:t>Risk Owner</w:t>
            </w:r>
          </w:p>
        </w:tc>
      </w:tr>
      <w:tr w:rsidR="00583C87" w:rsidRPr="004750B4" w:rsidTr="00704AD8">
        <w:tc>
          <w:tcPr>
            <w:tcW w:w="505" w:type="dxa"/>
            <w:vMerge/>
            <w:shd w:val="clear" w:color="auto" w:fill="BFBFBF" w:themeFill="background1" w:themeFillShade="BF"/>
            <w:vAlign w:val="center"/>
          </w:tcPr>
          <w:p w:rsidR="00583C87" w:rsidRPr="004750B4" w:rsidRDefault="00583C87" w:rsidP="00BB2A87">
            <w:pPr>
              <w:pStyle w:val="BodyText"/>
              <w:spacing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04" w:type="dxa"/>
            <w:vMerge/>
            <w:shd w:val="clear" w:color="auto" w:fill="BFBFBF" w:themeFill="background1" w:themeFillShade="BF"/>
            <w:vAlign w:val="center"/>
          </w:tcPr>
          <w:p w:rsidR="00583C87" w:rsidRPr="004750B4" w:rsidRDefault="00583C87" w:rsidP="00BB2A87">
            <w:pPr>
              <w:pStyle w:val="BodyText"/>
              <w:spacing w:after="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vMerge/>
            <w:shd w:val="clear" w:color="auto" w:fill="BFBFBF" w:themeFill="background1" w:themeFillShade="BF"/>
            <w:vAlign w:val="center"/>
          </w:tcPr>
          <w:p w:rsidR="00583C87" w:rsidRPr="004750B4" w:rsidRDefault="00583C87" w:rsidP="00BB2A87">
            <w:pPr>
              <w:pStyle w:val="BodyText"/>
              <w:spacing w:after="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583C87" w:rsidRPr="004750B4" w:rsidRDefault="00583C87" w:rsidP="00583C87">
            <w:pPr>
              <w:pStyle w:val="BodyText"/>
              <w:spacing w:after="0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4750B4">
              <w:rPr>
                <w:rFonts w:cs="Arial"/>
                <w:b/>
                <w:sz w:val="20"/>
                <w:szCs w:val="20"/>
              </w:rPr>
              <w:t>Likeli</w:t>
            </w:r>
            <w:proofErr w:type="spellEnd"/>
            <w:r>
              <w:rPr>
                <w:rFonts w:cs="Arial"/>
                <w:b/>
                <w:sz w:val="20"/>
                <w:szCs w:val="20"/>
              </w:rPr>
              <w:t>-h</w:t>
            </w:r>
            <w:r w:rsidRPr="004750B4">
              <w:rPr>
                <w:rFonts w:cs="Arial"/>
                <w:b/>
                <w:sz w:val="20"/>
                <w:szCs w:val="20"/>
              </w:rPr>
              <w:t>ood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:rsidR="00583C87" w:rsidRPr="004750B4" w:rsidRDefault="00583C87" w:rsidP="00BB2A87">
            <w:pPr>
              <w:pStyle w:val="BodyText"/>
              <w:spacing w:after="0"/>
              <w:rPr>
                <w:rFonts w:cs="Arial"/>
                <w:b/>
                <w:sz w:val="20"/>
                <w:szCs w:val="20"/>
              </w:rPr>
            </w:pPr>
            <w:r w:rsidRPr="004750B4">
              <w:rPr>
                <w:rFonts w:cs="Arial"/>
                <w:b/>
                <w:sz w:val="20"/>
                <w:szCs w:val="20"/>
              </w:rPr>
              <w:t>Consequence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583C87" w:rsidRPr="004750B4" w:rsidRDefault="00583C87" w:rsidP="00BB2A87">
            <w:pPr>
              <w:pStyle w:val="BodyText"/>
              <w:spacing w:after="0"/>
              <w:rPr>
                <w:rFonts w:cs="Arial"/>
                <w:b/>
                <w:sz w:val="20"/>
                <w:szCs w:val="20"/>
              </w:rPr>
            </w:pPr>
            <w:r w:rsidRPr="004750B4">
              <w:rPr>
                <w:rFonts w:cs="Arial"/>
                <w:b/>
                <w:sz w:val="20"/>
                <w:szCs w:val="20"/>
              </w:rPr>
              <w:t>Rating</w:t>
            </w:r>
          </w:p>
        </w:tc>
        <w:tc>
          <w:tcPr>
            <w:tcW w:w="3827" w:type="dxa"/>
            <w:gridSpan w:val="2"/>
            <w:vMerge/>
            <w:shd w:val="clear" w:color="auto" w:fill="BFBFBF" w:themeFill="background1" w:themeFillShade="BF"/>
            <w:vAlign w:val="center"/>
          </w:tcPr>
          <w:p w:rsidR="00583C87" w:rsidRPr="004750B4" w:rsidRDefault="00583C87" w:rsidP="00BB2A87">
            <w:pPr>
              <w:pStyle w:val="BodyText"/>
              <w:spacing w:after="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:rsidR="00583C87" w:rsidRPr="004750B4" w:rsidRDefault="00583C87" w:rsidP="00583C87">
            <w:pPr>
              <w:pStyle w:val="BodyText"/>
              <w:spacing w:after="0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4750B4">
              <w:rPr>
                <w:rFonts w:cs="Arial"/>
                <w:b/>
                <w:sz w:val="20"/>
                <w:szCs w:val="20"/>
              </w:rPr>
              <w:t>Likeli</w:t>
            </w:r>
            <w:proofErr w:type="spellEnd"/>
            <w:r>
              <w:rPr>
                <w:rFonts w:cs="Arial"/>
                <w:b/>
                <w:sz w:val="20"/>
                <w:szCs w:val="20"/>
              </w:rPr>
              <w:t>-h</w:t>
            </w:r>
            <w:r w:rsidRPr="004750B4">
              <w:rPr>
                <w:rFonts w:cs="Arial"/>
                <w:b/>
                <w:sz w:val="20"/>
                <w:szCs w:val="20"/>
              </w:rPr>
              <w:t>ood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:rsidR="00583C87" w:rsidRPr="004750B4" w:rsidRDefault="00583C87" w:rsidP="00583C87">
            <w:pPr>
              <w:pStyle w:val="BodyText"/>
              <w:spacing w:after="0"/>
              <w:rPr>
                <w:rFonts w:cs="Arial"/>
                <w:b/>
                <w:sz w:val="20"/>
                <w:szCs w:val="20"/>
              </w:rPr>
            </w:pPr>
            <w:r w:rsidRPr="004750B4">
              <w:rPr>
                <w:rFonts w:cs="Arial"/>
                <w:b/>
                <w:sz w:val="20"/>
                <w:szCs w:val="20"/>
              </w:rPr>
              <w:t>Consequence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:rsidR="00583C87" w:rsidRPr="004750B4" w:rsidRDefault="00583C87" w:rsidP="00583C87">
            <w:pPr>
              <w:pStyle w:val="BodyText"/>
              <w:spacing w:after="0"/>
              <w:rPr>
                <w:rFonts w:cs="Arial"/>
                <w:b/>
                <w:sz w:val="20"/>
                <w:szCs w:val="20"/>
              </w:rPr>
            </w:pPr>
            <w:r w:rsidRPr="004750B4">
              <w:rPr>
                <w:rFonts w:cs="Arial"/>
                <w:b/>
                <w:sz w:val="20"/>
                <w:szCs w:val="20"/>
              </w:rPr>
              <w:t>Rating</w:t>
            </w:r>
          </w:p>
        </w:tc>
        <w:tc>
          <w:tcPr>
            <w:tcW w:w="2410" w:type="dxa"/>
            <w:vMerge/>
            <w:shd w:val="clear" w:color="auto" w:fill="BFBFBF" w:themeFill="background1" w:themeFillShade="BF"/>
            <w:vAlign w:val="center"/>
          </w:tcPr>
          <w:p w:rsidR="00583C87" w:rsidRPr="004750B4" w:rsidRDefault="00583C87" w:rsidP="00BB2A87">
            <w:pPr>
              <w:pStyle w:val="BodyText"/>
              <w:spacing w:after="0"/>
              <w:rPr>
                <w:rFonts w:cs="Arial"/>
                <w:b/>
                <w:sz w:val="20"/>
                <w:szCs w:val="20"/>
              </w:rPr>
            </w:pPr>
          </w:p>
        </w:tc>
      </w:tr>
      <w:tr w:rsidR="00704AD8" w:rsidRPr="00841BFE" w:rsidTr="00704AD8">
        <w:tc>
          <w:tcPr>
            <w:tcW w:w="505" w:type="dxa"/>
            <w:shd w:val="clear" w:color="auto" w:fill="BFBFBF" w:themeFill="background1" w:themeFillShade="BF"/>
            <w:vAlign w:val="center"/>
          </w:tcPr>
          <w:p w:rsidR="00704AD8" w:rsidRPr="00DB3D07" w:rsidRDefault="00704AD8" w:rsidP="005C07D0">
            <w:pPr>
              <w:pStyle w:val="BodyText"/>
              <w:spacing w:after="0"/>
              <w:jc w:val="center"/>
              <w:rPr>
                <w:rFonts w:cs="Arial"/>
                <w:b/>
                <w:color w:val="CC3399"/>
                <w:sz w:val="20"/>
                <w:szCs w:val="20"/>
              </w:rPr>
            </w:pPr>
            <w:r w:rsidRPr="00DB3D07">
              <w:rPr>
                <w:rFonts w:cs="Arial"/>
                <w:b/>
                <w:color w:val="CC3399"/>
                <w:sz w:val="20"/>
                <w:szCs w:val="20"/>
              </w:rPr>
              <w:t>E</w:t>
            </w:r>
          </w:p>
          <w:p w:rsidR="00704AD8" w:rsidRPr="00DB3D07" w:rsidRDefault="00704AD8" w:rsidP="005C07D0">
            <w:pPr>
              <w:pStyle w:val="BodyText"/>
              <w:spacing w:after="0"/>
              <w:jc w:val="center"/>
              <w:rPr>
                <w:rFonts w:cs="Arial"/>
                <w:b/>
                <w:color w:val="CC3399"/>
                <w:sz w:val="20"/>
                <w:szCs w:val="20"/>
              </w:rPr>
            </w:pPr>
            <w:r w:rsidRPr="00DB3D07">
              <w:rPr>
                <w:rFonts w:cs="Arial"/>
                <w:b/>
                <w:color w:val="CC3399"/>
                <w:sz w:val="20"/>
                <w:szCs w:val="20"/>
              </w:rPr>
              <w:t>X</w:t>
            </w:r>
          </w:p>
          <w:p w:rsidR="00704AD8" w:rsidRPr="00DB3D07" w:rsidRDefault="00704AD8" w:rsidP="005C07D0">
            <w:pPr>
              <w:pStyle w:val="BodyText"/>
              <w:spacing w:after="0"/>
              <w:jc w:val="center"/>
              <w:rPr>
                <w:rFonts w:cs="Arial"/>
                <w:b/>
                <w:color w:val="CC3399"/>
                <w:sz w:val="20"/>
                <w:szCs w:val="20"/>
              </w:rPr>
            </w:pPr>
            <w:r w:rsidRPr="00DB3D07">
              <w:rPr>
                <w:rFonts w:cs="Arial"/>
                <w:b/>
                <w:color w:val="CC3399"/>
                <w:sz w:val="20"/>
                <w:szCs w:val="20"/>
              </w:rPr>
              <w:t>A</w:t>
            </w:r>
          </w:p>
          <w:p w:rsidR="00704AD8" w:rsidRPr="00DB3D07" w:rsidRDefault="00704AD8" w:rsidP="005C07D0">
            <w:pPr>
              <w:pStyle w:val="BodyText"/>
              <w:spacing w:after="0"/>
              <w:jc w:val="center"/>
              <w:rPr>
                <w:rFonts w:cs="Arial"/>
                <w:b/>
                <w:color w:val="CC3399"/>
                <w:sz w:val="20"/>
                <w:szCs w:val="20"/>
              </w:rPr>
            </w:pPr>
            <w:r w:rsidRPr="00DB3D07">
              <w:rPr>
                <w:rFonts w:cs="Arial"/>
                <w:b/>
                <w:color w:val="CC3399"/>
                <w:sz w:val="20"/>
                <w:szCs w:val="20"/>
              </w:rPr>
              <w:t>M</w:t>
            </w:r>
          </w:p>
          <w:p w:rsidR="00704AD8" w:rsidRPr="00DB3D07" w:rsidRDefault="00704AD8" w:rsidP="005C07D0">
            <w:pPr>
              <w:pStyle w:val="BodyText"/>
              <w:spacing w:after="0"/>
              <w:jc w:val="center"/>
              <w:rPr>
                <w:rFonts w:cs="Arial"/>
                <w:b/>
                <w:color w:val="CC3399"/>
                <w:sz w:val="20"/>
                <w:szCs w:val="20"/>
              </w:rPr>
            </w:pPr>
            <w:r w:rsidRPr="00DB3D07">
              <w:rPr>
                <w:rFonts w:cs="Arial"/>
                <w:b/>
                <w:color w:val="CC3399"/>
                <w:sz w:val="20"/>
                <w:szCs w:val="20"/>
              </w:rPr>
              <w:t>P</w:t>
            </w:r>
          </w:p>
          <w:p w:rsidR="00704AD8" w:rsidRPr="00DB3D07" w:rsidRDefault="00704AD8" w:rsidP="00C921F4">
            <w:pPr>
              <w:pStyle w:val="BodyText"/>
              <w:spacing w:after="0"/>
              <w:jc w:val="center"/>
              <w:rPr>
                <w:rFonts w:cs="Arial"/>
                <w:b/>
                <w:color w:val="CC3399"/>
                <w:sz w:val="20"/>
                <w:szCs w:val="20"/>
              </w:rPr>
            </w:pPr>
            <w:r w:rsidRPr="00DB3D07">
              <w:rPr>
                <w:rFonts w:cs="Arial"/>
                <w:b/>
                <w:color w:val="CC3399"/>
                <w:sz w:val="20"/>
                <w:szCs w:val="20"/>
              </w:rPr>
              <w:t>L</w:t>
            </w:r>
          </w:p>
          <w:p w:rsidR="00704AD8" w:rsidRPr="00DB3D07" w:rsidRDefault="00704AD8" w:rsidP="00C921F4">
            <w:pPr>
              <w:pStyle w:val="BodyText"/>
              <w:spacing w:after="0"/>
              <w:jc w:val="center"/>
              <w:rPr>
                <w:rFonts w:cs="Arial"/>
                <w:color w:val="CC3399"/>
                <w:sz w:val="20"/>
                <w:szCs w:val="20"/>
              </w:rPr>
            </w:pPr>
            <w:r w:rsidRPr="00DB3D07">
              <w:rPr>
                <w:rFonts w:cs="Arial"/>
                <w:b/>
                <w:color w:val="CC3399"/>
                <w:sz w:val="20"/>
                <w:szCs w:val="20"/>
              </w:rPr>
              <w:t>E</w:t>
            </w:r>
          </w:p>
        </w:tc>
        <w:tc>
          <w:tcPr>
            <w:tcW w:w="1304" w:type="dxa"/>
            <w:shd w:val="clear" w:color="auto" w:fill="D9D9D9" w:themeFill="background1" w:themeFillShade="D9"/>
            <w:vAlign w:val="center"/>
          </w:tcPr>
          <w:p w:rsidR="00704AD8" w:rsidRPr="00704AD8" w:rsidRDefault="00704AD8" w:rsidP="00704AD8">
            <w:pPr>
              <w:pStyle w:val="BodyText"/>
              <w:spacing w:after="0"/>
              <w:rPr>
                <w:rFonts w:cs="Arial"/>
                <w:b/>
                <w:color w:val="CC3399"/>
                <w:sz w:val="20"/>
                <w:szCs w:val="20"/>
              </w:rPr>
            </w:pPr>
            <w:r w:rsidRPr="00704AD8">
              <w:rPr>
                <w:rFonts w:cs="Arial"/>
                <w:b/>
                <w:color w:val="CC3399"/>
                <w:sz w:val="20"/>
                <w:szCs w:val="20"/>
              </w:rPr>
              <w:t xml:space="preserve">Resource/Waste Management </w:t>
            </w:r>
          </w:p>
        </w:tc>
        <w:tc>
          <w:tcPr>
            <w:tcW w:w="2127" w:type="dxa"/>
            <w:gridSpan w:val="2"/>
            <w:shd w:val="clear" w:color="auto" w:fill="D9D9D9" w:themeFill="background1" w:themeFillShade="D9"/>
            <w:vAlign w:val="center"/>
          </w:tcPr>
          <w:p w:rsidR="00704AD8" w:rsidRPr="00704AD8" w:rsidRDefault="00704AD8" w:rsidP="00704AD8">
            <w:pPr>
              <w:pStyle w:val="BodyText"/>
              <w:spacing w:after="0"/>
              <w:rPr>
                <w:rFonts w:cs="Arial"/>
                <w:b/>
                <w:color w:val="CC3399"/>
                <w:sz w:val="20"/>
                <w:szCs w:val="20"/>
              </w:rPr>
            </w:pPr>
            <w:r w:rsidRPr="00704AD8">
              <w:rPr>
                <w:rFonts w:cs="Arial"/>
                <w:b/>
                <w:color w:val="CC3399"/>
                <w:sz w:val="20"/>
                <w:szCs w:val="20"/>
              </w:rPr>
              <w:t>Accumulation of waste resulting in odours and unsightly mess, unsustainable practices.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04AD8" w:rsidRPr="00704AD8" w:rsidRDefault="00704AD8" w:rsidP="00704AD8">
            <w:pPr>
              <w:pStyle w:val="BodyText"/>
              <w:spacing w:after="0"/>
              <w:jc w:val="center"/>
              <w:rPr>
                <w:rFonts w:cs="Arial"/>
                <w:b/>
                <w:color w:val="CC3399"/>
                <w:sz w:val="20"/>
                <w:szCs w:val="20"/>
              </w:rPr>
            </w:pPr>
            <w:r w:rsidRPr="00704AD8">
              <w:rPr>
                <w:rFonts w:cs="Arial"/>
                <w:b/>
                <w:color w:val="CC3399"/>
                <w:sz w:val="20"/>
                <w:szCs w:val="20"/>
              </w:rPr>
              <w:t>B</w:t>
            </w:r>
            <w:r w:rsidR="00ED721D">
              <w:rPr>
                <w:rFonts w:cs="Arial"/>
                <w:b/>
                <w:color w:val="CC3399"/>
                <w:sz w:val="20"/>
                <w:szCs w:val="20"/>
              </w:rPr>
              <w:t xml:space="preserve"> - Likely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04AD8" w:rsidRPr="00704AD8" w:rsidRDefault="00704AD8" w:rsidP="00704AD8">
            <w:pPr>
              <w:pStyle w:val="BodyText"/>
              <w:spacing w:after="0"/>
              <w:jc w:val="center"/>
              <w:rPr>
                <w:rFonts w:cs="Arial"/>
                <w:b/>
                <w:color w:val="CC3399"/>
                <w:sz w:val="20"/>
                <w:szCs w:val="20"/>
              </w:rPr>
            </w:pPr>
            <w:r>
              <w:rPr>
                <w:rFonts w:cs="Arial"/>
                <w:b/>
                <w:color w:val="CC3399"/>
                <w:sz w:val="20"/>
                <w:szCs w:val="20"/>
              </w:rPr>
              <w:t>2</w:t>
            </w:r>
            <w:r w:rsidR="00ED721D">
              <w:rPr>
                <w:rFonts w:cs="Arial"/>
                <w:b/>
                <w:color w:val="CC3399"/>
                <w:sz w:val="20"/>
                <w:szCs w:val="20"/>
              </w:rPr>
              <w:t xml:space="preserve"> - Minor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04AD8" w:rsidRPr="00704AD8" w:rsidRDefault="00704AD8" w:rsidP="00704AD8">
            <w:pPr>
              <w:pStyle w:val="BodyText"/>
              <w:spacing w:after="0"/>
              <w:jc w:val="center"/>
              <w:rPr>
                <w:rFonts w:cs="Arial"/>
                <w:b/>
                <w:color w:val="CC3399"/>
                <w:sz w:val="20"/>
                <w:szCs w:val="20"/>
              </w:rPr>
            </w:pPr>
            <w:r w:rsidRPr="00704AD8">
              <w:rPr>
                <w:rFonts w:cs="Arial"/>
                <w:b/>
                <w:color w:val="CC3399"/>
                <w:sz w:val="20"/>
                <w:szCs w:val="20"/>
              </w:rPr>
              <w:t>Medium</w:t>
            </w:r>
            <w:r>
              <w:rPr>
                <w:rFonts w:cs="Arial"/>
                <w:b/>
                <w:color w:val="CC3399"/>
                <w:sz w:val="20"/>
                <w:szCs w:val="20"/>
              </w:rPr>
              <w:t xml:space="preserve"> 9</w:t>
            </w:r>
          </w:p>
        </w:tc>
        <w:tc>
          <w:tcPr>
            <w:tcW w:w="3827" w:type="dxa"/>
            <w:gridSpan w:val="2"/>
            <w:shd w:val="clear" w:color="auto" w:fill="D9D9D9" w:themeFill="background1" w:themeFillShade="D9"/>
            <w:vAlign w:val="center"/>
          </w:tcPr>
          <w:p w:rsidR="00704AD8" w:rsidRPr="00704AD8" w:rsidRDefault="00704AD8" w:rsidP="00704AD8">
            <w:pPr>
              <w:pStyle w:val="BodyText"/>
              <w:spacing w:after="0"/>
              <w:rPr>
                <w:rFonts w:cs="Arial"/>
                <w:b/>
                <w:color w:val="CC3399"/>
                <w:sz w:val="20"/>
                <w:szCs w:val="20"/>
              </w:rPr>
            </w:pPr>
            <w:r w:rsidRPr="00704AD8">
              <w:rPr>
                <w:rFonts w:cs="Arial"/>
                <w:b/>
                <w:color w:val="CC3399"/>
                <w:sz w:val="20"/>
                <w:szCs w:val="20"/>
              </w:rPr>
              <w:t>1. Consult with cleaners and increase staff for peak demands.</w:t>
            </w:r>
          </w:p>
          <w:p w:rsidR="00704AD8" w:rsidRPr="00704AD8" w:rsidRDefault="00704AD8" w:rsidP="00704AD8">
            <w:pPr>
              <w:pStyle w:val="BodyText"/>
              <w:spacing w:after="0"/>
              <w:rPr>
                <w:rFonts w:cs="Arial"/>
                <w:b/>
                <w:color w:val="CC3399"/>
                <w:sz w:val="20"/>
                <w:szCs w:val="20"/>
              </w:rPr>
            </w:pPr>
            <w:r w:rsidRPr="00704AD8">
              <w:rPr>
                <w:rFonts w:cs="Arial"/>
                <w:b/>
                <w:color w:val="CC3399"/>
                <w:sz w:val="20"/>
                <w:szCs w:val="20"/>
              </w:rPr>
              <w:t>2. Monitor and review during event and intervene if necessary.</w:t>
            </w:r>
          </w:p>
          <w:p w:rsidR="00704AD8" w:rsidRPr="00704AD8" w:rsidRDefault="00704AD8" w:rsidP="00704AD8">
            <w:pPr>
              <w:pStyle w:val="BodyText"/>
              <w:spacing w:after="0"/>
              <w:jc w:val="center"/>
              <w:rPr>
                <w:rFonts w:cs="Arial"/>
                <w:b/>
                <w:color w:val="CC3399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04AD8" w:rsidRPr="00704AD8" w:rsidRDefault="00704AD8" w:rsidP="00704AD8">
            <w:pPr>
              <w:pStyle w:val="BodyText"/>
              <w:spacing w:after="0"/>
              <w:jc w:val="center"/>
              <w:rPr>
                <w:rFonts w:cs="Arial"/>
                <w:b/>
                <w:color w:val="CC3399"/>
                <w:sz w:val="20"/>
                <w:szCs w:val="20"/>
              </w:rPr>
            </w:pPr>
            <w:r>
              <w:rPr>
                <w:rFonts w:cs="Arial"/>
                <w:b/>
                <w:color w:val="CC3399"/>
                <w:sz w:val="20"/>
                <w:szCs w:val="20"/>
              </w:rPr>
              <w:t>C</w:t>
            </w:r>
            <w:r w:rsidR="00ED721D">
              <w:rPr>
                <w:rFonts w:cs="Arial"/>
                <w:b/>
                <w:color w:val="CC3399"/>
                <w:sz w:val="20"/>
                <w:szCs w:val="20"/>
              </w:rPr>
              <w:t>- Possible</w:t>
            </w:r>
          </w:p>
          <w:p w:rsidR="00704AD8" w:rsidRPr="00704AD8" w:rsidRDefault="00704AD8" w:rsidP="00704AD8">
            <w:pPr>
              <w:pStyle w:val="BodyText"/>
              <w:spacing w:after="0"/>
              <w:jc w:val="center"/>
              <w:rPr>
                <w:rFonts w:cs="Arial"/>
                <w:b/>
                <w:color w:val="CC3399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704AD8" w:rsidRPr="00704AD8" w:rsidRDefault="00704AD8" w:rsidP="00704AD8">
            <w:pPr>
              <w:pStyle w:val="BodyText"/>
              <w:spacing w:after="0"/>
              <w:jc w:val="center"/>
              <w:rPr>
                <w:rFonts w:cs="Arial"/>
                <w:b/>
                <w:color w:val="CC3399"/>
                <w:sz w:val="20"/>
                <w:szCs w:val="20"/>
              </w:rPr>
            </w:pPr>
            <w:r>
              <w:rPr>
                <w:rFonts w:cs="Arial"/>
                <w:b/>
                <w:color w:val="CC3399"/>
                <w:sz w:val="20"/>
                <w:szCs w:val="20"/>
              </w:rPr>
              <w:t>2</w:t>
            </w:r>
            <w:r w:rsidR="00ED721D">
              <w:rPr>
                <w:rFonts w:cs="Arial"/>
                <w:b/>
                <w:color w:val="CC3399"/>
                <w:sz w:val="20"/>
                <w:szCs w:val="20"/>
              </w:rPr>
              <w:t xml:space="preserve"> - Minor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704AD8" w:rsidRPr="00704AD8" w:rsidRDefault="00704AD8" w:rsidP="00704AD8">
            <w:pPr>
              <w:pStyle w:val="BodyText"/>
              <w:spacing w:after="0"/>
              <w:jc w:val="center"/>
              <w:rPr>
                <w:rFonts w:cs="Arial"/>
                <w:b/>
                <w:color w:val="CC3399"/>
                <w:sz w:val="20"/>
                <w:szCs w:val="20"/>
              </w:rPr>
            </w:pPr>
            <w:r w:rsidRPr="00704AD8">
              <w:rPr>
                <w:rFonts w:cs="Arial"/>
                <w:b/>
                <w:color w:val="CC3399"/>
                <w:sz w:val="20"/>
                <w:szCs w:val="20"/>
              </w:rPr>
              <w:t xml:space="preserve">Medium </w:t>
            </w:r>
            <w:r>
              <w:rPr>
                <w:rFonts w:cs="Arial"/>
                <w:b/>
                <w:color w:val="CC3399"/>
                <w:sz w:val="20"/>
                <w:szCs w:val="20"/>
              </w:rPr>
              <w:t>8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704AD8" w:rsidRPr="00704AD8" w:rsidRDefault="00704AD8" w:rsidP="00704AD8">
            <w:pPr>
              <w:pStyle w:val="BodyText"/>
              <w:spacing w:after="0"/>
              <w:jc w:val="center"/>
              <w:rPr>
                <w:rFonts w:cs="Arial"/>
                <w:b/>
                <w:color w:val="CC3399"/>
                <w:sz w:val="20"/>
                <w:szCs w:val="20"/>
              </w:rPr>
            </w:pPr>
            <w:r w:rsidRPr="00704AD8">
              <w:rPr>
                <w:rFonts w:cs="Arial"/>
                <w:b/>
                <w:color w:val="CC3399"/>
                <w:sz w:val="20"/>
                <w:szCs w:val="20"/>
              </w:rPr>
              <w:t>NBC / Contractor’s</w:t>
            </w:r>
          </w:p>
        </w:tc>
      </w:tr>
      <w:tr w:rsidR="00704AD8" w:rsidRPr="00841BFE" w:rsidTr="00704AD8">
        <w:tc>
          <w:tcPr>
            <w:tcW w:w="505" w:type="dxa"/>
            <w:shd w:val="clear" w:color="auto" w:fill="BFBFBF" w:themeFill="background1" w:themeFillShade="BF"/>
            <w:vAlign w:val="center"/>
          </w:tcPr>
          <w:p w:rsidR="00704AD8" w:rsidRPr="00953721" w:rsidRDefault="00704AD8" w:rsidP="005C07D0">
            <w:pPr>
              <w:pStyle w:val="BodyText"/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304" w:type="dxa"/>
            <w:shd w:val="clear" w:color="auto" w:fill="D9D9D9" w:themeFill="background1" w:themeFillShade="D9"/>
            <w:vAlign w:val="center"/>
          </w:tcPr>
          <w:p w:rsidR="00704AD8" w:rsidRPr="00953721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9D9D9" w:themeFill="background1" w:themeFillShade="D9"/>
            <w:vAlign w:val="center"/>
          </w:tcPr>
          <w:p w:rsidR="00704AD8" w:rsidRPr="00953721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04AD8" w:rsidRPr="00953721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04AD8" w:rsidRPr="00953721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04AD8" w:rsidRPr="00953721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04AD8" w:rsidRPr="00953721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704AD8" w:rsidRPr="00841BFE" w:rsidTr="00704AD8">
        <w:tc>
          <w:tcPr>
            <w:tcW w:w="505" w:type="dxa"/>
            <w:shd w:val="clear" w:color="auto" w:fill="BFBFBF" w:themeFill="background1" w:themeFillShade="BF"/>
            <w:vAlign w:val="center"/>
          </w:tcPr>
          <w:p w:rsidR="00704AD8" w:rsidRPr="00953721" w:rsidRDefault="00704AD8" w:rsidP="005C07D0">
            <w:pPr>
              <w:pStyle w:val="BodyText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953721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304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704AD8" w:rsidRPr="00841BFE" w:rsidTr="00704AD8">
        <w:tc>
          <w:tcPr>
            <w:tcW w:w="505" w:type="dxa"/>
            <w:shd w:val="clear" w:color="auto" w:fill="BFBFBF" w:themeFill="background1" w:themeFillShade="BF"/>
            <w:vAlign w:val="center"/>
          </w:tcPr>
          <w:p w:rsidR="00704AD8" w:rsidRPr="00953721" w:rsidRDefault="00704AD8" w:rsidP="005C07D0">
            <w:pPr>
              <w:pStyle w:val="BodyText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953721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304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704AD8" w:rsidRPr="00841BFE" w:rsidTr="00704AD8">
        <w:tc>
          <w:tcPr>
            <w:tcW w:w="505" w:type="dxa"/>
            <w:shd w:val="clear" w:color="auto" w:fill="BFBFBF" w:themeFill="background1" w:themeFillShade="BF"/>
            <w:vAlign w:val="center"/>
          </w:tcPr>
          <w:p w:rsidR="00704AD8" w:rsidRPr="00953721" w:rsidRDefault="00704AD8" w:rsidP="005C07D0">
            <w:pPr>
              <w:pStyle w:val="BodyText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953721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304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704AD8" w:rsidRPr="00841BFE" w:rsidTr="00704AD8">
        <w:tc>
          <w:tcPr>
            <w:tcW w:w="505" w:type="dxa"/>
            <w:shd w:val="clear" w:color="auto" w:fill="BFBFBF" w:themeFill="background1" w:themeFillShade="BF"/>
            <w:vAlign w:val="center"/>
          </w:tcPr>
          <w:p w:rsidR="00704AD8" w:rsidRPr="00953721" w:rsidRDefault="00704AD8" w:rsidP="005C07D0">
            <w:pPr>
              <w:pStyle w:val="BodyText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953721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304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shd w:val="clear" w:color="auto" w:fill="D9D9D9" w:themeFill="background1" w:themeFillShade="D9"/>
            <w:vAlign w:val="center"/>
          </w:tcPr>
          <w:p w:rsidR="00704AD8" w:rsidRDefault="00704AD8" w:rsidP="00C647D9">
            <w:pPr>
              <w:pStyle w:val="BodyText"/>
              <w:suppressAutoHyphens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704AD8" w:rsidRPr="00841BFE" w:rsidTr="00704AD8">
        <w:tc>
          <w:tcPr>
            <w:tcW w:w="505" w:type="dxa"/>
            <w:shd w:val="clear" w:color="auto" w:fill="BFBFBF" w:themeFill="background1" w:themeFillShade="BF"/>
            <w:vAlign w:val="center"/>
          </w:tcPr>
          <w:p w:rsidR="00704AD8" w:rsidRPr="00953721" w:rsidRDefault="00704AD8" w:rsidP="005C07D0">
            <w:pPr>
              <w:pStyle w:val="BodyText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953721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304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shd w:val="clear" w:color="auto" w:fill="D9D9D9" w:themeFill="background1" w:themeFillShade="D9"/>
            <w:vAlign w:val="center"/>
          </w:tcPr>
          <w:p w:rsidR="00704AD8" w:rsidRDefault="00704AD8" w:rsidP="00C647D9">
            <w:pPr>
              <w:pStyle w:val="BodyText"/>
              <w:suppressAutoHyphens/>
              <w:spacing w:after="0"/>
              <w:ind w:left="360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704AD8" w:rsidRPr="00841BFE" w:rsidTr="00704AD8">
        <w:tc>
          <w:tcPr>
            <w:tcW w:w="505" w:type="dxa"/>
            <w:shd w:val="clear" w:color="auto" w:fill="BFBFBF" w:themeFill="background1" w:themeFillShade="BF"/>
            <w:vAlign w:val="center"/>
          </w:tcPr>
          <w:p w:rsidR="00704AD8" w:rsidRPr="00953721" w:rsidRDefault="00704AD8" w:rsidP="005C07D0">
            <w:pPr>
              <w:pStyle w:val="BodyText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953721"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304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704AD8" w:rsidRPr="00841BFE" w:rsidTr="00704AD8">
        <w:tc>
          <w:tcPr>
            <w:tcW w:w="505" w:type="dxa"/>
            <w:shd w:val="clear" w:color="auto" w:fill="BFBFBF" w:themeFill="background1" w:themeFillShade="BF"/>
            <w:vAlign w:val="center"/>
          </w:tcPr>
          <w:p w:rsidR="00704AD8" w:rsidRPr="00953721" w:rsidRDefault="00704AD8" w:rsidP="005C07D0">
            <w:pPr>
              <w:pStyle w:val="BodyText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953721"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1304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shd w:val="clear" w:color="auto" w:fill="D9D9D9" w:themeFill="background1" w:themeFillShade="D9"/>
            <w:vAlign w:val="center"/>
          </w:tcPr>
          <w:p w:rsidR="00704AD8" w:rsidRDefault="00704AD8" w:rsidP="00C647D9">
            <w:pPr>
              <w:pStyle w:val="BodyText"/>
              <w:suppressAutoHyphens/>
              <w:spacing w:after="0"/>
              <w:ind w:left="360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704AD8" w:rsidRPr="00841BFE" w:rsidTr="00704AD8">
        <w:tc>
          <w:tcPr>
            <w:tcW w:w="505" w:type="dxa"/>
            <w:shd w:val="clear" w:color="auto" w:fill="BFBFBF" w:themeFill="background1" w:themeFillShade="BF"/>
            <w:vAlign w:val="center"/>
          </w:tcPr>
          <w:p w:rsidR="00704AD8" w:rsidRPr="00953721" w:rsidRDefault="00704AD8" w:rsidP="005C07D0">
            <w:pPr>
              <w:pStyle w:val="BodyText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953721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304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shd w:val="clear" w:color="auto" w:fill="D9D9D9" w:themeFill="background1" w:themeFillShade="D9"/>
            <w:vAlign w:val="center"/>
          </w:tcPr>
          <w:p w:rsidR="00704AD8" w:rsidRDefault="00704AD8" w:rsidP="00C647D9">
            <w:pPr>
              <w:pStyle w:val="BodyText"/>
              <w:suppressAutoHyphens/>
              <w:spacing w:after="0"/>
              <w:ind w:left="360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704AD8" w:rsidRPr="00841BFE" w:rsidTr="00704AD8">
        <w:tc>
          <w:tcPr>
            <w:tcW w:w="505" w:type="dxa"/>
            <w:shd w:val="clear" w:color="auto" w:fill="BFBFBF" w:themeFill="background1" w:themeFillShade="BF"/>
            <w:vAlign w:val="center"/>
          </w:tcPr>
          <w:p w:rsidR="00704AD8" w:rsidRPr="00953721" w:rsidRDefault="00704AD8" w:rsidP="005C07D0">
            <w:pPr>
              <w:pStyle w:val="BodyText"/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1304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shd w:val="clear" w:color="auto" w:fill="D9D9D9" w:themeFill="background1" w:themeFillShade="D9"/>
            <w:vAlign w:val="center"/>
          </w:tcPr>
          <w:p w:rsidR="00704AD8" w:rsidRDefault="00704AD8" w:rsidP="00C647D9">
            <w:pPr>
              <w:pStyle w:val="BodyText"/>
              <w:suppressAutoHyphens/>
              <w:spacing w:after="0"/>
              <w:ind w:left="360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704AD8" w:rsidRPr="00841BFE" w:rsidTr="00704AD8">
        <w:tc>
          <w:tcPr>
            <w:tcW w:w="505" w:type="dxa"/>
            <w:shd w:val="clear" w:color="auto" w:fill="BFBFBF" w:themeFill="background1" w:themeFillShade="BF"/>
            <w:vAlign w:val="center"/>
          </w:tcPr>
          <w:p w:rsidR="00704AD8" w:rsidRPr="00953721" w:rsidRDefault="00704AD8" w:rsidP="005C07D0">
            <w:pPr>
              <w:pStyle w:val="BodyText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953721"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1304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704AD8" w:rsidRPr="00841BFE" w:rsidTr="00704AD8">
        <w:tc>
          <w:tcPr>
            <w:tcW w:w="505" w:type="dxa"/>
            <w:shd w:val="clear" w:color="auto" w:fill="BFBFBF" w:themeFill="background1" w:themeFillShade="BF"/>
            <w:vAlign w:val="center"/>
          </w:tcPr>
          <w:p w:rsidR="00704AD8" w:rsidRPr="00953721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  <w:r w:rsidRPr="00953721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1304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704AD8" w:rsidRPr="00841BFE" w:rsidTr="00704AD8">
        <w:tc>
          <w:tcPr>
            <w:tcW w:w="505" w:type="dxa"/>
            <w:shd w:val="clear" w:color="auto" w:fill="BFBFBF" w:themeFill="background1" w:themeFillShade="BF"/>
            <w:vAlign w:val="center"/>
          </w:tcPr>
          <w:p w:rsidR="00704AD8" w:rsidRPr="00953721" w:rsidRDefault="00704AD8" w:rsidP="005C07D0">
            <w:pPr>
              <w:pStyle w:val="BodyText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953721">
              <w:rPr>
                <w:rFonts w:cs="Arial"/>
                <w:sz w:val="20"/>
                <w:szCs w:val="20"/>
              </w:rPr>
              <w:t>13</w:t>
            </w:r>
          </w:p>
        </w:tc>
        <w:tc>
          <w:tcPr>
            <w:tcW w:w="1304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704AD8" w:rsidRPr="00841BFE" w:rsidTr="00704AD8">
        <w:tc>
          <w:tcPr>
            <w:tcW w:w="505" w:type="dxa"/>
            <w:shd w:val="clear" w:color="auto" w:fill="BFBFBF" w:themeFill="background1" w:themeFillShade="BF"/>
            <w:vAlign w:val="center"/>
          </w:tcPr>
          <w:p w:rsidR="00704AD8" w:rsidRPr="00953721" w:rsidRDefault="00704AD8" w:rsidP="005C07D0">
            <w:pPr>
              <w:pStyle w:val="BodyText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953721">
              <w:rPr>
                <w:rFonts w:cs="Arial"/>
                <w:sz w:val="20"/>
                <w:szCs w:val="20"/>
              </w:rPr>
              <w:t>14</w:t>
            </w:r>
          </w:p>
        </w:tc>
        <w:tc>
          <w:tcPr>
            <w:tcW w:w="1304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704AD8" w:rsidRPr="00841BFE" w:rsidTr="00704AD8">
        <w:tc>
          <w:tcPr>
            <w:tcW w:w="505" w:type="dxa"/>
            <w:shd w:val="clear" w:color="auto" w:fill="BFBFBF" w:themeFill="background1" w:themeFillShade="BF"/>
            <w:vAlign w:val="center"/>
          </w:tcPr>
          <w:p w:rsidR="00704AD8" w:rsidRPr="00953721" w:rsidRDefault="00704AD8" w:rsidP="005C07D0">
            <w:pPr>
              <w:pStyle w:val="BodyText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953721">
              <w:rPr>
                <w:rFonts w:cs="Arial"/>
                <w:sz w:val="20"/>
                <w:szCs w:val="20"/>
              </w:rPr>
              <w:t>15</w:t>
            </w:r>
          </w:p>
        </w:tc>
        <w:tc>
          <w:tcPr>
            <w:tcW w:w="1304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704AD8" w:rsidRPr="00841BFE" w:rsidTr="00704AD8">
        <w:tc>
          <w:tcPr>
            <w:tcW w:w="505" w:type="dxa"/>
            <w:shd w:val="clear" w:color="auto" w:fill="BFBFBF" w:themeFill="background1" w:themeFillShade="BF"/>
            <w:vAlign w:val="center"/>
          </w:tcPr>
          <w:p w:rsidR="00704AD8" w:rsidRPr="00953721" w:rsidRDefault="00704AD8" w:rsidP="005C07D0">
            <w:pPr>
              <w:pStyle w:val="BodyText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953721">
              <w:rPr>
                <w:rFonts w:cs="Arial"/>
                <w:sz w:val="20"/>
                <w:szCs w:val="20"/>
              </w:rPr>
              <w:t>16</w:t>
            </w:r>
          </w:p>
        </w:tc>
        <w:tc>
          <w:tcPr>
            <w:tcW w:w="1304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704AD8" w:rsidRPr="00841BFE" w:rsidTr="00704AD8">
        <w:tc>
          <w:tcPr>
            <w:tcW w:w="505" w:type="dxa"/>
            <w:shd w:val="clear" w:color="auto" w:fill="BFBFBF" w:themeFill="background1" w:themeFillShade="BF"/>
            <w:vAlign w:val="center"/>
          </w:tcPr>
          <w:p w:rsidR="00704AD8" w:rsidRPr="00953721" w:rsidRDefault="00704AD8" w:rsidP="005C07D0">
            <w:pPr>
              <w:pStyle w:val="BodyText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953721">
              <w:rPr>
                <w:rFonts w:cs="Arial"/>
                <w:sz w:val="20"/>
                <w:szCs w:val="20"/>
              </w:rPr>
              <w:t>17</w:t>
            </w:r>
          </w:p>
        </w:tc>
        <w:tc>
          <w:tcPr>
            <w:tcW w:w="1304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704AD8" w:rsidRDefault="00704AD8" w:rsidP="005C07D0">
            <w:pPr>
              <w:pStyle w:val="BodyText"/>
              <w:spacing w:after="0"/>
              <w:rPr>
                <w:rFonts w:cs="Arial"/>
                <w:sz w:val="20"/>
                <w:szCs w:val="20"/>
              </w:rPr>
            </w:pPr>
          </w:p>
        </w:tc>
      </w:tr>
    </w:tbl>
    <w:p w:rsidR="008954B3" w:rsidRDefault="008954B3" w:rsidP="00F41A1C">
      <w:pPr>
        <w:pStyle w:val="BodyText"/>
        <w:spacing w:after="0"/>
        <w:rPr>
          <w:rFonts w:cs="Arial"/>
          <w:szCs w:val="22"/>
        </w:rPr>
      </w:pPr>
    </w:p>
    <w:p w:rsidR="003B1877" w:rsidRDefault="003B1877" w:rsidP="00D84A10">
      <w:pPr>
        <w:pStyle w:val="BodyText"/>
        <w:spacing w:after="0"/>
        <w:jc w:val="center"/>
        <w:rPr>
          <w:rFonts w:cs="Arial"/>
          <w:b/>
          <w:sz w:val="28"/>
          <w:szCs w:val="28"/>
        </w:rPr>
      </w:pPr>
    </w:p>
    <w:p w:rsidR="00583C87" w:rsidRDefault="00583C87">
      <w:pPr>
        <w:rPr>
          <w:rFonts w:cs="Arial"/>
          <w:b/>
          <w:sz w:val="28"/>
          <w:szCs w:val="28"/>
        </w:rPr>
      </w:pPr>
    </w:p>
    <w:sectPr w:rsidR="00583C87" w:rsidSect="006B4339">
      <w:pgSz w:w="16838" w:h="11906" w:orient="landscape" w:code="9"/>
      <w:pgMar w:top="720" w:right="720" w:bottom="720" w:left="720" w:header="567" w:footer="567" w:gutter="0"/>
      <w:paperSrc w:first="261" w:other="26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3168" w:rsidRDefault="00F13168" w:rsidP="008E54E4">
      <w:r>
        <w:separator/>
      </w:r>
    </w:p>
  </w:endnote>
  <w:endnote w:type="continuationSeparator" w:id="0">
    <w:p w:rsidR="00F13168" w:rsidRDefault="00F13168" w:rsidP="008E5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3C87" w:rsidRDefault="00583C87" w:rsidP="00AD584F">
    <w:pPr>
      <w:pStyle w:val="Footer"/>
      <w:tabs>
        <w:tab w:val="left" w:pos="4728"/>
      </w:tabs>
    </w:pPr>
    <w:r>
      <w:fldChar w:fldCharType="begin"/>
    </w:r>
    <w:r>
      <w:instrText xml:space="preserve"> DATE \@ "d/MM/yyyy" </w:instrText>
    </w:r>
    <w:r>
      <w:fldChar w:fldCharType="separate"/>
    </w:r>
    <w:r w:rsidR="00F717CD">
      <w:rPr>
        <w:noProof/>
      </w:rPr>
      <w:t>26/06/2018</w:t>
    </w:r>
    <w:r>
      <w:fldChar w:fldCharType="end"/>
    </w:r>
    <w:r>
      <w:tab/>
    </w:r>
    <w:r>
      <w:tab/>
      <w:t xml:space="preserve">Event Risk Assessment – </w:t>
    </w:r>
    <w:r w:rsidRPr="00BD3F99">
      <w:rPr>
        <w:color w:val="808080" w:themeColor="background1" w:themeShade="80"/>
      </w:rPr>
      <w:t>name event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3168" w:rsidRDefault="00F13168" w:rsidP="008E54E4">
      <w:r>
        <w:separator/>
      </w:r>
    </w:p>
  </w:footnote>
  <w:footnote w:type="continuationSeparator" w:id="0">
    <w:p w:rsidR="00F13168" w:rsidRDefault="00F13168" w:rsidP="008E54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3C87" w:rsidRDefault="00583C87" w:rsidP="0067798B">
    <w:pPr>
      <w:pStyle w:val="Header"/>
      <w:jc w:val="center"/>
    </w:pPr>
    <w:r>
      <w:rPr>
        <w:noProof/>
        <w:lang w:eastAsia="en-AU"/>
      </w:rPr>
      <w:drawing>
        <wp:inline distT="0" distB="0" distL="0" distR="0" wp14:anchorId="101CF24C" wp14:editId="41880AAD">
          <wp:extent cx="990600" cy="145689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BC_Logo_Stack_Black_2-Col_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2325" cy="1459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05A4ABA2"/>
    <w:lvl w:ilvl="0">
      <w:start w:val="1"/>
      <w:numFmt w:val="lowerRoman"/>
      <w:pStyle w:val="ListNumber3"/>
      <w:lvlText w:val="%1)"/>
      <w:lvlJc w:val="left"/>
      <w:pPr>
        <w:tabs>
          <w:tab w:val="num" w:pos="1701"/>
        </w:tabs>
        <w:ind w:left="1701" w:hanging="567"/>
      </w:pPr>
      <w:rPr>
        <w:rFonts w:hint="default"/>
      </w:rPr>
    </w:lvl>
  </w:abstractNum>
  <w:abstractNum w:abstractNumId="1">
    <w:nsid w:val="FFFFFF7F"/>
    <w:multiLevelType w:val="singleLevel"/>
    <w:tmpl w:val="DBDE54E6"/>
    <w:lvl w:ilvl="0">
      <w:start w:val="1"/>
      <w:numFmt w:val="lowerLetter"/>
      <w:pStyle w:val="ListNumber2"/>
      <w:lvlText w:val="%1)"/>
      <w:lvlJc w:val="left"/>
      <w:pPr>
        <w:tabs>
          <w:tab w:val="num" w:pos="1134"/>
        </w:tabs>
        <w:ind w:left="1134" w:hanging="567"/>
      </w:pPr>
      <w:rPr>
        <w:rFonts w:hint="default"/>
      </w:rPr>
    </w:lvl>
  </w:abstractNum>
  <w:abstractNum w:abstractNumId="2">
    <w:nsid w:val="FFFFFF88"/>
    <w:multiLevelType w:val="singleLevel"/>
    <w:tmpl w:val="9BC44C4C"/>
    <w:lvl w:ilvl="0">
      <w:start w:val="1"/>
      <w:numFmt w:val="decimal"/>
      <w:pStyle w:val="ListNumb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>
    <w:nsid w:val="00000002"/>
    <w:multiLevelType w:val="multilevel"/>
    <w:tmpl w:val="00000002"/>
    <w:name w:val="WWNum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">
    <w:nsid w:val="00000003"/>
    <w:multiLevelType w:val="multilevel"/>
    <w:tmpl w:val="00000003"/>
    <w:name w:val="WWNum10"/>
    <w:lvl w:ilvl="0">
      <w:start w:val="1"/>
      <w:numFmt w:val="decimal"/>
      <w:lvlText w:val="%1."/>
      <w:lvlJc w:val="left"/>
      <w:pPr>
        <w:tabs>
          <w:tab w:val="num" w:pos="0"/>
        </w:tabs>
        <w:ind w:left="227" w:hanging="227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67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387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107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27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547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267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987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707" w:hanging="180"/>
      </w:pPr>
    </w:lvl>
  </w:abstractNum>
  <w:abstractNum w:abstractNumId="5">
    <w:nsid w:val="00000004"/>
    <w:multiLevelType w:val="multilevel"/>
    <w:tmpl w:val="00000004"/>
    <w:name w:val="WW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6">
    <w:nsid w:val="00000005"/>
    <w:multiLevelType w:val="multilevel"/>
    <w:tmpl w:val="00000005"/>
    <w:name w:val="WW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7">
    <w:nsid w:val="00000006"/>
    <w:multiLevelType w:val="multilevel"/>
    <w:tmpl w:val="00000006"/>
    <w:name w:val="WWNum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8">
    <w:nsid w:val="00000007"/>
    <w:multiLevelType w:val="multilevel"/>
    <w:tmpl w:val="00000007"/>
    <w:name w:val="WW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9">
    <w:nsid w:val="00000008"/>
    <w:multiLevelType w:val="multilevel"/>
    <w:tmpl w:val="0000000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9"/>
    <w:multiLevelType w:val="multilevel"/>
    <w:tmpl w:val="00000009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DB078E"/>
    <w:multiLevelType w:val="hybridMultilevel"/>
    <w:tmpl w:val="E12E3CA2"/>
    <w:lvl w:ilvl="0" w:tplc="1A127DC8">
      <w:start w:val="1"/>
      <w:numFmt w:val="bullet"/>
      <w:pStyle w:val="TableBullet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4E153F9"/>
    <w:multiLevelType w:val="hybridMultilevel"/>
    <w:tmpl w:val="54E8B9DA"/>
    <w:lvl w:ilvl="0" w:tplc="685E4D0A">
      <w:start w:val="1"/>
      <w:numFmt w:val="bullet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9A35E41"/>
    <w:multiLevelType w:val="hybridMultilevel"/>
    <w:tmpl w:val="502E82A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5A061D0"/>
    <w:multiLevelType w:val="hybridMultilevel"/>
    <w:tmpl w:val="4F7EFC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63449B7"/>
    <w:multiLevelType w:val="hybridMultilevel"/>
    <w:tmpl w:val="4C3C054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7D05B1"/>
    <w:multiLevelType w:val="hybridMultilevel"/>
    <w:tmpl w:val="FDD460E8"/>
    <w:lvl w:ilvl="0" w:tplc="B8DAFED2">
      <w:start w:val="1"/>
      <w:numFmt w:val="decimal"/>
      <w:pStyle w:val="TableListNumber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586116D"/>
    <w:multiLevelType w:val="multilevel"/>
    <w:tmpl w:val="276A5F36"/>
    <w:lvl w:ilvl="0">
      <w:start w:val="1"/>
      <w:numFmt w:val="none"/>
      <w:pStyle w:val="Heading1"/>
      <w:suff w:val="nothing"/>
      <w:lvlText w:val="%1"/>
      <w:lvlJc w:val="left"/>
      <w:pPr>
        <w:ind w:left="0" w:firstLine="0"/>
      </w:pPr>
      <w:rPr>
        <w:rFonts w:cs="Arial" w:hint="default"/>
      </w:rPr>
    </w:lvl>
    <w:lvl w:ilvl="1">
      <w:start w:val="1"/>
      <w:numFmt w:val="decimal"/>
      <w:pStyle w:val="Heading4"/>
      <w:lvlText w:val="%1%2"/>
      <w:lvlJc w:val="left"/>
      <w:pPr>
        <w:tabs>
          <w:tab w:val="num" w:pos="567"/>
        </w:tabs>
        <w:ind w:left="567" w:hanging="567"/>
      </w:pPr>
      <w:rPr>
        <w:rFonts w:cs="Arial" w:hint="default"/>
      </w:rPr>
    </w:lvl>
    <w:lvl w:ilvl="2">
      <w:start w:val="1"/>
      <w:numFmt w:val="decimal"/>
      <w:pStyle w:val="Heading5"/>
      <w:lvlText w:val="%2.%3"/>
      <w:lvlJc w:val="left"/>
      <w:pPr>
        <w:tabs>
          <w:tab w:val="num" w:pos="567"/>
        </w:tabs>
        <w:ind w:left="567" w:hanging="567"/>
      </w:pPr>
      <w:rPr>
        <w:rFonts w:cs="Arial" w:hint="default"/>
      </w:rPr>
    </w:lvl>
    <w:lvl w:ilvl="3">
      <w:start w:val="1"/>
      <w:numFmt w:val="lowerLetter"/>
      <w:pStyle w:val="Heading6"/>
      <w:lvlText w:val="%4)"/>
      <w:lvlJc w:val="left"/>
      <w:pPr>
        <w:tabs>
          <w:tab w:val="num" w:pos="1134"/>
        </w:tabs>
        <w:ind w:left="1134" w:hanging="567"/>
      </w:pPr>
      <w:rPr>
        <w:rFonts w:cs="Arial" w:hint="default"/>
      </w:rPr>
    </w:lvl>
    <w:lvl w:ilvl="4">
      <w:start w:val="1"/>
      <w:numFmt w:val="lowerRoman"/>
      <w:pStyle w:val="Heading7"/>
      <w:lvlText w:val="%5)"/>
      <w:lvlJc w:val="left"/>
      <w:pPr>
        <w:tabs>
          <w:tab w:val="num" w:pos="1701"/>
        </w:tabs>
        <w:ind w:left="1701" w:hanging="567"/>
      </w:pPr>
      <w:rPr>
        <w:rFonts w:cs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Arial" w:hint="default"/>
      </w:rPr>
    </w:lvl>
  </w:abstractNum>
  <w:abstractNum w:abstractNumId="18">
    <w:nsid w:val="36482446"/>
    <w:multiLevelType w:val="hybridMultilevel"/>
    <w:tmpl w:val="8A6CBD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5818EB"/>
    <w:multiLevelType w:val="hybridMultilevel"/>
    <w:tmpl w:val="17E2999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CA3D8C"/>
    <w:multiLevelType w:val="hybridMultilevel"/>
    <w:tmpl w:val="9B325C6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21E0DA9"/>
    <w:multiLevelType w:val="hybridMultilevel"/>
    <w:tmpl w:val="7EF28184"/>
    <w:lvl w:ilvl="0" w:tplc="AF92E4A2">
      <w:start w:val="1"/>
      <w:numFmt w:val="bullet"/>
      <w:pStyle w:val="Bullet2"/>
      <w:lvlText w:val="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2D00C48"/>
    <w:multiLevelType w:val="hybridMultilevel"/>
    <w:tmpl w:val="05B8BB4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D34B3F"/>
    <w:multiLevelType w:val="hybridMultilevel"/>
    <w:tmpl w:val="E55453F0"/>
    <w:lvl w:ilvl="0" w:tplc="193203AE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667" w:hanging="360"/>
      </w:pPr>
    </w:lvl>
    <w:lvl w:ilvl="2" w:tplc="0C09001B" w:tentative="1">
      <w:start w:val="1"/>
      <w:numFmt w:val="lowerRoman"/>
      <w:lvlText w:val="%3."/>
      <w:lvlJc w:val="right"/>
      <w:pPr>
        <w:ind w:left="2387" w:hanging="180"/>
      </w:pPr>
    </w:lvl>
    <w:lvl w:ilvl="3" w:tplc="0C09000F" w:tentative="1">
      <w:start w:val="1"/>
      <w:numFmt w:val="decimal"/>
      <w:lvlText w:val="%4."/>
      <w:lvlJc w:val="left"/>
      <w:pPr>
        <w:ind w:left="3107" w:hanging="360"/>
      </w:pPr>
    </w:lvl>
    <w:lvl w:ilvl="4" w:tplc="0C090019" w:tentative="1">
      <w:start w:val="1"/>
      <w:numFmt w:val="lowerLetter"/>
      <w:lvlText w:val="%5."/>
      <w:lvlJc w:val="left"/>
      <w:pPr>
        <w:ind w:left="3827" w:hanging="360"/>
      </w:pPr>
    </w:lvl>
    <w:lvl w:ilvl="5" w:tplc="0C09001B" w:tentative="1">
      <w:start w:val="1"/>
      <w:numFmt w:val="lowerRoman"/>
      <w:lvlText w:val="%6."/>
      <w:lvlJc w:val="right"/>
      <w:pPr>
        <w:ind w:left="4547" w:hanging="180"/>
      </w:pPr>
    </w:lvl>
    <w:lvl w:ilvl="6" w:tplc="0C09000F" w:tentative="1">
      <w:start w:val="1"/>
      <w:numFmt w:val="decimal"/>
      <w:lvlText w:val="%7."/>
      <w:lvlJc w:val="left"/>
      <w:pPr>
        <w:ind w:left="5267" w:hanging="360"/>
      </w:pPr>
    </w:lvl>
    <w:lvl w:ilvl="7" w:tplc="0C090019" w:tentative="1">
      <w:start w:val="1"/>
      <w:numFmt w:val="lowerLetter"/>
      <w:lvlText w:val="%8."/>
      <w:lvlJc w:val="left"/>
      <w:pPr>
        <w:ind w:left="5987" w:hanging="360"/>
      </w:pPr>
    </w:lvl>
    <w:lvl w:ilvl="8" w:tplc="0C09001B" w:tentative="1">
      <w:start w:val="1"/>
      <w:numFmt w:val="lowerRoman"/>
      <w:lvlText w:val="%9."/>
      <w:lvlJc w:val="right"/>
      <w:pPr>
        <w:ind w:left="6707" w:hanging="180"/>
      </w:pPr>
    </w:lvl>
  </w:abstractNum>
  <w:num w:numId="1">
    <w:abstractNumId w:val="12"/>
  </w:num>
  <w:num w:numId="2">
    <w:abstractNumId w:val="21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16"/>
  </w:num>
  <w:num w:numId="8">
    <w:abstractNumId w:val="17"/>
  </w:num>
  <w:num w:numId="9">
    <w:abstractNumId w:val="14"/>
  </w:num>
  <w:num w:numId="10">
    <w:abstractNumId w:val="23"/>
  </w:num>
  <w:num w:numId="11">
    <w:abstractNumId w:val="19"/>
  </w:num>
  <w:num w:numId="12">
    <w:abstractNumId w:val="15"/>
  </w:num>
  <w:num w:numId="13">
    <w:abstractNumId w:val="22"/>
  </w:num>
  <w:num w:numId="14">
    <w:abstractNumId w:val="13"/>
  </w:num>
  <w:num w:numId="15">
    <w:abstractNumId w:val="3"/>
  </w:num>
  <w:num w:numId="16">
    <w:abstractNumId w:val="4"/>
  </w:num>
  <w:num w:numId="17">
    <w:abstractNumId w:val="5"/>
  </w:num>
  <w:num w:numId="18">
    <w:abstractNumId w:val="6"/>
  </w:num>
  <w:num w:numId="19">
    <w:abstractNumId w:val="7"/>
  </w:num>
  <w:num w:numId="20">
    <w:abstractNumId w:val="9"/>
  </w:num>
  <w:num w:numId="21">
    <w:abstractNumId w:val="10"/>
  </w:num>
  <w:num w:numId="22">
    <w:abstractNumId w:val="8"/>
  </w:num>
  <w:num w:numId="23">
    <w:abstractNumId w:val="20"/>
  </w:num>
  <w:num w:numId="24">
    <w:abstractNumId w:val="1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0AC"/>
    <w:rsid w:val="00014FA2"/>
    <w:rsid w:val="00016D8A"/>
    <w:rsid w:val="000175B3"/>
    <w:rsid w:val="00024130"/>
    <w:rsid w:val="00026C45"/>
    <w:rsid w:val="000348A7"/>
    <w:rsid w:val="000373D1"/>
    <w:rsid w:val="0003765D"/>
    <w:rsid w:val="000430CF"/>
    <w:rsid w:val="000430E8"/>
    <w:rsid w:val="00043699"/>
    <w:rsid w:val="00043EE5"/>
    <w:rsid w:val="00053B2D"/>
    <w:rsid w:val="00055990"/>
    <w:rsid w:val="00065E60"/>
    <w:rsid w:val="00066D0A"/>
    <w:rsid w:val="00077849"/>
    <w:rsid w:val="00094A5D"/>
    <w:rsid w:val="0009629A"/>
    <w:rsid w:val="000A0250"/>
    <w:rsid w:val="000A5CBD"/>
    <w:rsid w:val="000A638F"/>
    <w:rsid w:val="000B1571"/>
    <w:rsid w:val="000B1DBF"/>
    <w:rsid w:val="000D026C"/>
    <w:rsid w:val="000E0068"/>
    <w:rsid w:val="000E6C1E"/>
    <w:rsid w:val="000F7627"/>
    <w:rsid w:val="00104422"/>
    <w:rsid w:val="00105241"/>
    <w:rsid w:val="001064F5"/>
    <w:rsid w:val="00112BF6"/>
    <w:rsid w:val="00115523"/>
    <w:rsid w:val="001360AE"/>
    <w:rsid w:val="00140F54"/>
    <w:rsid w:val="00171E93"/>
    <w:rsid w:val="001841CC"/>
    <w:rsid w:val="00191A7B"/>
    <w:rsid w:val="00194C1D"/>
    <w:rsid w:val="001A4AC2"/>
    <w:rsid w:val="001B0F47"/>
    <w:rsid w:val="001B2265"/>
    <w:rsid w:val="001C1771"/>
    <w:rsid w:val="001C3A96"/>
    <w:rsid w:val="001D6661"/>
    <w:rsid w:val="001E3DFB"/>
    <w:rsid w:val="001E585B"/>
    <w:rsid w:val="001F3D42"/>
    <w:rsid w:val="002056A7"/>
    <w:rsid w:val="00207388"/>
    <w:rsid w:val="00214A4C"/>
    <w:rsid w:val="00215819"/>
    <w:rsid w:val="00217278"/>
    <w:rsid w:val="002230AD"/>
    <w:rsid w:val="0022601A"/>
    <w:rsid w:val="002324C9"/>
    <w:rsid w:val="00233D02"/>
    <w:rsid w:val="00247560"/>
    <w:rsid w:val="0024759E"/>
    <w:rsid w:val="00267C42"/>
    <w:rsid w:val="00273E1E"/>
    <w:rsid w:val="0027698C"/>
    <w:rsid w:val="0027717F"/>
    <w:rsid w:val="00277B63"/>
    <w:rsid w:val="00290A4D"/>
    <w:rsid w:val="00295851"/>
    <w:rsid w:val="002A1E92"/>
    <w:rsid w:val="002C2B43"/>
    <w:rsid w:val="002C4F4F"/>
    <w:rsid w:val="002C6600"/>
    <w:rsid w:val="002C6C49"/>
    <w:rsid w:val="002D25FF"/>
    <w:rsid w:val="002D3606"/>
    <w:rsid w:val="002E0E44"/>
    <w:rsid w:val="002E0FAE"/>
    <w:rsid w:val="002E4ABC"/>
    <w:rsid w:val="002E6C18"/>
    <w:rsid w:val="002E7F75"/>
    <w:rsid w:val="002F39E4"/>
    <w:rsid w:val="002F5CBF"/>
    <w:rsid w:val="00306195"/>
    <w:rsid w:val="0031641C"/>
    <w:rsid w:val="003175B2"/>
    <w:rsid w:val="0032361A"/>
    <w:rsid w:val="00326F46"/>
    <w:rsid w:val="00327448"/>
    <w:rsid w:val="0033022F"/>
    <w:rsid w:val="00340E98"/>
    <w:rsid w:val="00341801"/>
    <w:rsid w:val="0034509D"/>
    <w:rsid w:val="00346047"/>
    <w:rsid w:val="003638EE"/>
    <w:rsid w:val="003768BC"/>
    <w:rsid w:val="003821E8"/>
    <w:rsid w:val="003823E7"/>
    <w:rsid w:val="003842B4"/>
    <w:rsid w:val="00395D0F"/>
    <w:rsid w:val="003965DD"/>
    <w:rsid w:val="00396E27"/>
    <w:rsid w:val="003A3800"/>
    <w:rsid w:val="003A645C"/>
    <w:rsid w:val="003B1877"/>
    <w:rsid w:val="003B439B"/>
    <w:rsid w:val="003B5684"/>
    <w:rsid w:val="003B5E7E"/>
    <w:rsid w:val="003C7CFE"/>
    <w:rsid w:val="003D52BE"/>
    <w:rsid w:val="003E1D6A"/>
    <w:rsid w:val="00403F98"/>
    <w:rsid w:val="00404065"/>
    <w:rsid w:val="00407F87"/>
    <w:rsid w:val="0041605C"/>
    <w:rsid w:val="004222D2"/>
    <w:rsid w:val="00423EC0"/>
    <w:rsid w:val="00425FA1"/>
    <w:rsid w:val="00426CFF"/>
    <w:rsid w:val="00426F46"/>
    <w:rsid w:val="004327FC"/>
    <w:rsid w:val="004467DA"/>
    <w:rsid w:val="004530AC"/>
    <w:rsid w:val="0045357D"/>
    <w:rsid w:val="00453A25"/>
    <w:rsid w:val="004545BA"/>
    <w:rsid w:val="00462E58"/>
    <w:rsid w:val="004635B2"/>
    <w:rsid w:val="00464066"/>
    <w:rsid w:val="00466DE4"/>
    <w:rsid w:val="004709D0"/>
    <w:rsid w:val="004750B4"/>
    <w:rsid w:val="00487D69"/>
    <w:rsid w:val="004A097C"/>
    <w:rsid w:val="004A17B8"/>
    <w:rsid w:val="004A474B"/>
    <w:rsid w:val="004C61F1"/>
    <w:rsid w:val="004E43F1"/>
    <w:rsid w:val="004F7A24"/>
    <w:rsid w:val="004F7E6B"/>
    <w:rsid w:val="0051398D"/>
    <w:rsid w:val="00514FEA"/>
    <w:rsid w:val="00532ED4"/>
    <w:rsid w:val="00533073"/>
    <w:rsid w:val="0054426E"/>
    <w:rsid w:val="00544640"/>
    <w:rsid w:val="005517A3"/>
    <w:rsid w:val="00555089"/>
    <w:rsid w:val="005577D0"/>
    <w:rsid w:val="0057367E"/>
    <w:rsid w:val="00582EA3"/>
    <w:rsid w:val="00583C87"/>
    <w:rsid w:val="005860F4"/>
    <w:rsid w:val="0059549C"/>
    <w:rsid w:val="005A5E18"/>
    <w:rsid w:val="005A72BE"/>
    <w:rsid w:val="005B03FF"/>
    <w:rsid w:val="005B3950"/>
    <w:rsid w:val="005C07D0"/>
    <w:rsid w:val="005C3983"/>
    <w:rsid w:val="005D1300"/>
    <w:rsid w:val="005D1F25"/>
    <w:rsid w:val="005F1F1D"/>
    <w:rsid w:val="005F3B16"/>
    <w:rsid w:val="005F556B"/>
    <w:rsid w:val="006031D3"/>
    <w:rsid w:val="006161C5"/>
    <w:rsid w:val="00622EB6"/>
    <w:rsid w:val="00624D3C"/>
    <w:rsid w:val="006259C4"/>
    <w:rsid w:val="0063416D"/>
    <w:rsid w:val="006363A3"/>
    <w:rsid w:val="00636C48"/>
    <w:rsid w:val="00640769"/>
    <w:rsid w:val="006416C2"/>
    <w:rsid w:val="00645E9A"/>
    <w:rsid w:val="00647450"/>
    <w:rsid w:val="006572D2"/>
    <w:rsid w:val="00657490"/>
    <w:rsid w:val="00664F27"/>
    <w:rsid w:val="00666279"/>
    <w:rsid w:val="00670098"/>
    <w:rsid w:val="00677347"/>
    <w:rsid w:val="0067798B"/>
    <w:rsid w:val="00680472"/>
    <w:rsid w:val="00681F3A"/>
    <w:rsid w:val="0068364F"/>
    <w:rsid w:val="006851F2"/>
    <w:rsid w:val="006873E3"/>
    <w:rsid w:val="00691E0A"/>
    <w:rsid w:val="00693992"/>
    <w:rsid w:val="00696C99"/>
    <w:rsid w:val="006A0BA3"/>
    <w:rsid w:val="006B4339"/>
    <w:rsid w:val="006B68C6"/>
    <w:rsid w:val="006C4C4D"/>
    <w:rsid w:val="006C73FD"/>
    <w:rsid w:val="006D4EE5"/>
    <w:rsid w:val="006E240D"/>
    <w:rsid w:val="006F2024"/>
    <w:rsid w:val="006F655D"/>
    <w:rsid w:val="00704AD8"/>
    <w:rsid w:val="00705EE3"/>
    <w:rsid w:val="00710D3A"/>
    <w:rsid w:val="00715EDC"/>
    <w:rsid w:val="00722720"/>
    <w:rsid w:val="00722FE1"/>
    <w:rsid w:val="00725181"/>
    <w:rsid w:val="00725A96"/>
    <w:rsid w:val="00736257"/>
    <w:rsid w:val="00753BF3"/>
    <w:rsid w:val="00753DC1"/>
    <w:rsid w:val="00770503"/>
    <w:rsid w:val="007736E6"/>
    <w:rsid w:val="00785572"/>
    <w:rsid w:val="00792EA2"/>
    <w:rsid w:val="0079622E"/>
    <w:rsid w:val="007A16C5"/>
    <w:rsid w:val="007B30BD"/>
    <w:rsid w:val="007B3F72"/>
    <w:rsid w:val="007C11D7"/>
    <w:rsid w:val="007D1ACC"/>
    <w:rsid w:val="007D30F9"/>
    <w:rsid w:val="007D43CE"/>
    <w:rsid w:val="007E2536"/>
    <w:rsid w:val="007E3525"/>
    <w:rsid w:val="007E73A3"/>
    <w:rsid w:val="007E7E8C"/>
    <w:rsid w:val="007F28D1"/>
    <w:rsid w:val="007F58BD"/>
    <w:rsid w:val="007F5998"/>
    <w:rsid w:val="00803E15"/>
    <w:rsid w:val="008126E6"/>
    <w:rsid w:val="008144D5"/>
    <w:rsid w:val="00821D7F"/>
    <w:rsid w:val="00822CC5"/>
    <w:rsid w:val="008354A6"/>
    <w:rsid w:val="00841BFE"/>
    <w:rsid w:val="00847499"/>
    <w:rsid w:val="00854D32"/>
    <w:rsid w:val="008607B3"/>
    <w:rsid w:val="00862FF4"/>
    <w:rsid w:val="008718D5"/>
    <w:rsid w:val="00871BFA"/>
    <w:rsid w:val="00874D1B"/>
    <w:rsid w:val="00874F35"/>
    <w:rsid w:val="008764CA"/>
    <w:rsid w:val="008901BB"/>
    <w:rsid w:val="00892201"/>
    <w:rsid w:val="008954B3"/>
    <w:rsid w:val="008A54DC"/>
    <w:rsid w:val="008B74BA"/>
    <w:rsid w:val="008C3A0C"/>
    <w:rsid w:val="008C6AB3"/>
    <w:rsid w:val="008C7AE3"/>
    <w:rsid w:val="008D0629"/>
    <w:rsid w:val="008D2374"/>
    <w:rsid w:val="008E1046"/>
    <w:rsid w:val="008E4ECA"/>
    <w:rsid w:val="008E520E"/>
    <w:rsid w:val="008E54E4"/>
    <w:rsid w:val="008F63C0"/>
    <w:rsid w:val="00903B72"/>
    <w:rsid w:val="00907C3C"/>
    <w:rsid w:val="00912E30"/>
    <w:rsid w:val="00924A5E"/>
    <w:rsid w:val="0092604B"/>
    <w:rsid w:val="00931462"/>
    <w:rsid w:val="00933CDB"/>
    <w:rsid w:val="009438F5"/>
    <w:rsid w:val="009446C1"/>
    <w:rsid w:val="00946331"/>
    <w:rsid w:val="00950E07"/>
    <w:rsid w:val="00953721"/>
    <w:rsid w:val="00962AEA"/>
    <w:rsid w:val="009708EC"/>
    <w:rsid w:val="00971D7D"/>
    <w:rsid w:val="00974987"/>
    <w:rsid w:val="0098184B"/>
    <w:rsid w:val="00987FE7"/>
    <w:rsid w:val="0099119D"/>
    <w:rsid w:val="00995BD6"/>
    <w:rsid w:val="009A4F27"/>
    <w:rsid w:val="009A773A"/>
    <w:rsid w:val="009B6507"/>
    <w:rsid w:val="009B7026"/>
    <w:rsid w:val="009C165B"/>
    <w:rsid w:val="009C61C5"/>
    <w:rsid w:val="009D3AFF"/>
    <w:rsid w:val="009D4A74"/>
    <w:rsid w:val="009D536A"/>
    <w:rsid w:val="009E04A7"/>
    <w:rsid w:val="009F0837"/>
    <w:rsid w:val="009F4DEC"/>
    <w:rsid w:val="00A00127"/>
    <w:rsid w:val="00A05A39"/>
    <w:rsid w:val="00A1237E"/>
    <w:rsid w:val="00A2347C"/>
    <w:rsid w:val="00A24EB0"/>
    <w:rsid w:val="00A32295"/>
    <w:rsid w:val="00A3534C"/>
    <w:rsid w:val="00A42965"/>
    <w:rsid w:val="00A510C8"/>
    <w:rsid w:val="00A549A3"/>
    <w:rsid w:val="00A61B18"/>
    <w:rsid w:val="00A62713"/>
    <w:rsid w:val="00A6468B"/>
    <w:rsid w:val="00A648CC"/>
    <w:rsid w:val="00A734BD"/>
    <w:rsid w:val="00A807E6"/>
    <w:rsid w:val="00A8335B"/>
    <w:rsid w:val="00A84AA4"/>
    <w:rsid w:val="00A84C18"/>
    <w:rsid w:val="00AA0CB7"/>
    <w:rsid w:val="00AA343E"/>
    <w:rsid w:val="00AB068B"/>
    <w:rsid w:val="00AC30DA"/>
    <w:rsid w:val="00AC3EE9"/>
    <w:rsid w:val="00AC4E71"/>
    <w:rsid w:val="00AC6A64"/>
    <w:rsid w:val="00AD18BE"/>
    <w:rsid w:val="00AD584F"/>
    <w:rsid w:val="00AE3ABC"/>
    <w:rsid w:val="00AF1844"/>
    <w:rsid w:val="00B003C6"/>
    <w:rsid w:val="00B06052"/>
    <w:rsid w:val="00B15295"/>
    <w:rsid w:val="00B30C53"/>
    <w:rsid w:val="00B314FB"/>
    <w:rsid w:val="00B332FF"/>
    <w:rsid w:val="00B36E01"/>
    <w:rsid w:val="00B42601"/>
    <w:rsid w:val="00B4274F"/>
    <w:rsid w:val="00B46FE6"/>
    <w:rsid w:val="00B53988"/>
    <w:rsid w:val="00B6594D"/>
    <w:rsid w:val="00B66305"/>
    <w:rsid w:val="00B67847"/>
    <w:rsid w:val="00B6794A"/>
    <w:rsid w:val="00B82143"/>
    <w:rsid w:val="00B9046B"/>
    <w:rsid w:val="00B91F4F"/>
    <w:rsid w:val="00B96CFE"/>
    <w:rsid w:val="00BA2AD8"/>
    <w:rsid w:val="00BB2A87"/>
    <w:rsid w:val="00BB4EAB"/>
    <w:rsid w:val="00BC0A6A"/>
    <w:rsid w:val="00BC260C"/>
    <w:rsid w:val="00BC3287"/>
    <w:rsid w:val="00BC77BE"/>
    <w:rsid w:val="00BD0B9D"/>
    <w:rsid w:val="00BD0E19"/>
    <w:rsid w:val="00BD3F99"/>
    <w:rsid w:val="00BD4AD5"/>
    <w:rsid w:val="00BD5394"/>
    <w:rsid w:val="00BE5368"/>
    <w:rsid w:val="00BF4433"/>
    <w:rsid w:val="00C01C48"/>
    <w:rsid w:val="00C02CD9"/>
    <w:rsid w:val="00C052D6"/>
    <w:rsid w:val="00C17D44"/>
    <w:rsid w:val="00C208C6"/>
    <w:rsid w:val="00C30279"/>
    <w:rsid w:val="00C35F84"/>
    <w:rsid w:val="00C520FD"/>
    <w:rsid w:val="00C57391"/>
    <w:rsid w:val="00C6129E"/>
    <w:rsid w:val="00C647D9"/>
    <w:rsid w:val="00C678D7"/>
    <w:rsid w:val="00C728E0"/>
    <w:rsid w:val="00C76A58"/>
    <w:rsid w:val="00C7740C"/>
    <w:rsid w:val="00C800C8"/>
    <w:rsid w:val="00C921F4"/>
    <w:rsid w:val="00C923F9"/>
    <w:rsid w:val="00C933BE"/>
    <w:rsid w:val="00C9707A"/>
    <w:rsid w:val="00CA37C7"/>
    <w:rsid w:val="00CA4515"/>
    <w:rsid w:val="00CA4E7F"/>
    <w:rsid w:val="00CB09C5"/>
    <w:rsid w:val="00CC73E1"/>
    <w:rsid w:val="00CD335F"/>
    <w:rsid w:val="00CE2ECE"/>
    <w:rsid w:val="00CF1472"/>
    <w:rsid w:val="00CF7516"/>
    <w:rsid w:val="00CF7744"/>
    <w:rsid w:val="00D0629B"/>
    <w:rsid w:val="00D07A59"/>
    <w:rsid w:val="00D16956"/>
    <w:rsid w:val="00D17C10"/>
    <w:rsid w:val="00D205AE"/>
    <w:rsid w:val="00D24686"/>
    <w:rsid w:val="00D248F5"/>
    <w:rsid w:val="00D27638"/>
    <w:rsid w:val="00D41991"/>
    <w:rsid w:val="00D57F8F"/>
    <w:rsid w:val="00D635B1"/>
    <w:rsid w:val="00D74F64"/>
    <w:rsid w:val="00D769A9"/>
    <w:rsid w:val="00D84134"/>
    <w:rsid w:val="00D84A10"/>
    <w:rsid w:val="00D91421"/>
    <w:rsid w:val="00DA0D67"/>
    <w:rsid w:val="00DB0C8A"/>
    <w:rsid w:val="00DB2EC3"/>
    <w:rsid w:val="00DB3D07"/>
    <w:rsid w:val="00DB70CB"/>
    <w:rsid w:val="00DD0B22"/>
    <w:rsid w:val="00DD5ED3"/>
    <w:rsid w:val="00DF07C6"/>
    <w:rsid w:val="00DF15BC"/>
    <w:rsid w:val="00E0177D"/>
    <w:rsid w:val="00E1489A"/>
    <w:rsid w:val="00E261B6"/>
    <w:rsid w:val="00E36704"/>
    <w:rsid w:val="00E43BF1"/>
    <w:rsid w:val="00E4454B"/>
    <w:rsid w:val="00E5193E"/>
    <w:rsid w:val="00E53402"/>
    <w:rsid w:val="00E53C4E"/>
    <w:rsid w:val="00E605DD"/>
    <w:rsid w:val="00E64DC6"/>
    <w:rsid w:val="00E66210"/>
    <w:rsid w:val="00E67925"/>
    <w:rsid w:val="00E706C6"/>
    <w:rsid w:val="00E7626F"/>
    <w:rsid w:val="00E82BC4"/>
    <w:rsid w:val="00E83F4B"/>
    <w:rsid w:val="00E844CC"/>
    <w:rsid w:val="00E95C36"/>
    <w:rsid w:val="00EA06F3"/>
    <w:rsid w:val="00EA4C35"/>
    <w:rsid w:val="00EA6E1A"/>
    <w:rsid w:val="00EA7589"/>
    <w:rsid w:val="00EC77EE"/>
    <w:rsid w:val="00ED0522"/>
    <w:rsid w:val="00ED721D"/>
    <w:rsid w:val="00EE22C3"/>
    <w:rsid w:val="00EE26FD"/>
    <w:rsid w:val="00EF2455"/>
    <w:rsid w:val="00F06FC4"/>
    <w:rsid w:val="00F10289"/>
    <w:rsid w:val="00F13168"/>
    <w:rsid w:val="00F20C36"/>
    <w:rsid w:val="00F2106C"/>
    <w:rsid w:val="00F22075"/>
    <w:rsid w:val="00F32AC1"/>
    <w:rsid w:val="00F35686"/>
    <w:rsid w:val="00F41A1C"/>
    <w:rsid w:val="00F4353D"/>
    <w:rsid w:val="00F449D7"/>
    <w:rsid w:val="00F45F97"/>
    <w:rsid w:val="00F52E46"/>
    <w:rsid w:val="00F6569A"/>
    <w:rsid w:val="00F717CD"/>
    <w:rsid w:val="00F84FD0"/>
    <w:rsid w:val="00F93962"/>
    <w:rsid w:val="00FA16B5"/>
    <w:rsid w:val="00FA6173"/>
    <w:rsid w:val="00FA69A5"/>
    <w:rsid w:val="00FB16EB"/>
    <w:rsid w:val="00FC578F"/>
    <w:rsid w:val="00FC65AC"/>
    <w:rsid w:val="00FD3469"/>
    <w:rsid w:val="00FE0A05"/>
    <w:rsid w:val="00FE14FB"/>
    <w:rsid w:val="00FF1FF4"/>
    <w:rsid w:val="00FF3F30"/>
    <w:rsid w:val="00FF698A"/>
    <w:rsid w:val="00FF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 w:qFormat="1"/>
    <w:lsdException w:name="List 4" w:semiHidden="0" w:unhideWhenUsed="0"/>
    <w:lsdException w:name="List 5" w:semiHidden="0" w:unhideWhenUsed="0"/>
    <w:lsdException w:name="List Number 2" w:qFormat="1"/>
    <w:lsdException w:name="List Number 3" w:qFormat="1"/>
    <w:lsdException w:name="Title" w:semiHidden="0" w:unhideWhenUsed="0"/>
    <w:lsdException w:name="Body Text" w:qFormat="1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rsid w:val="00871BFA"/>
    <w:rPr>
      <w:rFonts w:ascii="Arial" w:hAnsi="Arial"/>
      <w:sz w:val="22"/>
      <w:szCs w:val="24"/>
    </w:rPr>
  </w:style>
  <w:style w:type="paragraph" w:styleId="Heading1">
    <w:name w:val="heading 1"/>
    <w:basedOn w:val="Normal"/>
    <w:next w:val="BodyText"/>
    <w:qFormat/>
    <w:rsid w:val="00871BFA"/>
    <w:pPr>
      <w:keepNext/>
      <w:numPr>
        <w:numId w:val="8"/>
      </w:numPr>
      <w:spacing w:after="100"/>
      <w:outlineLvl w:val="0"/>
    </w:pPr>
    <w:rPr>
      <w:b/>
      <w:sz w:val="30"/>
      <w:szCs w:val="20"/>
      <w:lang w:eastAsia="en-US"/>
    </w:rPr>
  </w:style>
  <w:style w:type="paragraph" w:styleId="Heading2">
    <w:name w:val="heading 2"/>
    <w:basedOn w:val="Normal"/>
    <w:next w:val="BodyText"/>
    <w:qFormat/>
    <w:rsid w:val="00871BFA"/>
    <w:pPr>
      <w:spacing w:after="100"/>
      <w:outlineLvl w:val="1"/>
    </w:pPr>
    <w:rPr>
      <w:rFonts w:cs="Arial"/>
      <w:b/>
      <w:bCs/>
      <w:iCs/>
      <w:sz w:val="26"/>
      <w:szCs w:val="28"/>
    </w:rPr>
  </w:style>
  <w:style w:type="paragraph" w:styleId="Heading3">
    <w:name w:val="heading 3"/>
    <w:basedOn w:val="Normal"/>
    <w:next w:val="BodyText"/>
    <w:qFormat/>
    <w:rsid w:val="00871BFA"/>
    <w:pPr>
      <w:spacing w:after="100"/>
      <w:outlineLvl w:val="2"/>
    </w:pPr>
    <w:rPr>
      <w:rFonts w:cs="Arial"/>
      <w:b/>
      <w:bCs/>
      <w:sz w:val="24"/>
      <w:szCs w:val="26"/>
    </w:rPr>
  </w:style>
  <w:style w:type="paragraph" w:styleId="Heading4">
    <w:name w:val="heading 4"/>
    <w:basedOn w:val="Normal"/>
    <w:next w:val="BodyText"/>
    <w:qFormat/>
    <w:rsid w:val="00A510C8"/>
    <w:pPr>
      <w:numPr>
        <w:ilvl w:val="1"/>
        <w:numId w:val="8"/>
      </w:numPr>
      <w:spacing w:after="100"/>
      <w:outlineLvl w:val="3"/>
    </w:pPr>
    <w:rPr>
      <w:b/>
      <w:bCs/>
      <w:szCs w:val="28"/>
    </w:rPr>
  </w:style>
  <w:style w:type="paragraph" w:styleId="Heading5">
    <w:name w:val="heading 5"/>
    <w:basedOn w:val="Normal"/>
    <w:next w:val="BodyText"/>
    <w:qFormat/>
    <w:rsid w:val="00A510C8"/>
    <w:pPr>
      <w:numPr>
        <w:ilvl w:val="2"/>
        <w:numId w:val="8"/>
      </w:numPr>
      <w:spacing w:after="100"/>
      <w:outlineLvl w:val="4"/>
    </w:pPr>
    <w:rPr>
      <w:bCs/>
      <w:iCs/>
      <w:szCs w:val="26"/>
    </w:rPr>
  </w:style>
  <w:style w:type="paragraph" w:styleId="Heading6">
    <w:name w:val="heading 6"/>
    <w:basedOn w:val="Normal"/>
    <w:next w:val="BodyText"/>
    <w:qFormat/>
    <w:rsid w:val="00D07A59"/>
    <w:pPr>
      <w:numPr>
        <w:ilvl w:val="3"/>
        <w:numId w:val="8"/>
      </w:numPr>
      <w:spacing w:after="100"/>
      <w:outlineLvl w:val="5"/>
    </w:pPr>
    <w:rPr>
      <w:bCs/>
      <w:szCs w:val="22"/>
    </w:rPr>
  </w:style>
  <w:style w:type="paragraph" w:styleId="Heading7">
    <w:name w:val="heading 7"/>
    <w:basedOn w:val="Normal"/>
    <w:next w:val="BodyText"/>
    <w:qFormat/>
    <w:rsid w:val="00D07A59"/>
    <w:pPr>
      <w:numPr>
        <w:ilvl w:val="4"/>
        <w:numId w:val="8"/>
      </w:numPr>
      <w:spacing w:after="10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rsid w:val="008C6AB3"/>
    <w:pPr>
      <w:spacing w:after="180"/>
    </w:pPr>
  </w:style>
  <w:style w:type="paragraph" w:customStyle="1" w:styleId="Bullet1">
    <w:name w:val="Bullet 1"/>
    <w:basedOn w:val="Normal"/>
    <w:qFormat/>
    <w:rsid w:val="008C6AB3"/>
    <w:pPr>
      <w:numPr>
        <w:numId w:val="1"/>
      </w:numPr>
      <w:spacing w:after="180"/>
    </w:pPr>
  </w:style>
  <w:style w:type="paragraph" w:customStyle="1" w:styleId="Bullet2">
    <w:name w:val="Bullet 2"/>
    <w:basedOn w:val="Normal"/>
    <w:qFormat/>
    <w:rsid w:val="008C6AB3"/>
    <w:pPr>
      <w:numPr>
        <w:numId w:val="2"/>
      </w:numPr>
    </w:pPr>
    <w:rPr>
      <w:lang w:eastAsia="en-US"/>
    </w:rPr>
  </w:style>
  <w:style w:type="paragraph" w:styleId="Footer">
    <w:name w:val="footer"/>
    <w:basedOn w:val="Normal"/>
    <w:rsid w:val="003A645C"/>
    <w:pPr>
      <w:tabs>
        <w:tab w:val="right" w:pos="9639"/>
      </w:tabs>
    </w:pPr>
    <w:rPr>
      <w:sz w:val="18"/>
    </w:rPr>
  </w:style>
  <w:style w:type="paragraph" w:styleId="Header">
    <w:name w:val="header"/>
    <w:basedOn w:val="Normal"/>
    <w:rsid w:val="008C6AB3"/>
    <w:pPr>
      <w:tabs>
        <w:tab w:val="center" w:pos="4320"/>
        <w:tab w:val="right" w:pos="8640"/>
      </w:tabs>
    </w:pPr>
    <w:rPr>
      <w:rFonts w:cs="Arial"/>
      <w:szCs w:val="22"/>
      <w:lang w:eastAsia="en-US"/>
    </w:rPr>
  </w:style>
  <w:style w:type="paragraph" w:styleId="ListNumber">
    <w:name w:val="List Number"/>
    <w:basedOn w:val="Normal"/>
    <w:qFormat/>
    <w:rsid w:val="00A510C8"/>
    <w:pPr>
      <w:numPr>
        <w:numId w:val="3"/>
      </w:numPr>
      <w:spacing w:after="180"/>
    </w:pPr>
  </w:style>
  <w:style w:type="paragraph" w:styleId="ListNumber2">
    <w:name w:val="List Number 2"/>
    <w:basedOn w:val="Normal"/>
    <w:qFormat/>
    <w:rsid w:val="00A510C8"/>
    <w:pPr>
      <w:numPr>
        <w:numId w:val="4"/>
      </w:numPr>
      <w:spacing w:after="180"/>
    </w:pPr>
  </w:style>
  <w:style w:type="paragraph" w:styleId="ListNumber3">
    <w:name w:val="List Number 3"/>
    <w:basedOn w:val="Normal"/>
    <w:qFormat/>
    <w:rsid w:val="00A510C8"/>
    <w:pPr>
      <w:numPr>
        <w:numId w:val="5"/>
      </w:numPr>
      <w:spacing w:after="180"/>
    </w:pPr>
  </w:style>
  <w:style w:type="paragraph" w:customStyle="1" w:styleId="TableBullet1">
    <w:name w:val="Table Bullet 1"/>
    <w:basedOn w:val="Normal"/>
    <w:rsid w:val="00E7626F"/>
    <w:pPr>
      <w:numPr>
        <w:numId w:val="6"/>
      </w:numPr>
    </w:pPr>
  </w:style>
  <w:style w:type="paragraph" w:customStyle="1" w:styleId="TableHeading">
    <w:name w:val="Table Heading"/>
    <w:basedOn w:val="Normal"/>
    <w:next w:val="Normal"/>
    <w:rsid w:val="000E0068"/>
    <w:pPr>
      <w:spacing w:before="60" w:after="60"/>
    </w:pPr>
    <w:rPr>
      <w:rFonts w:ascii="Arial Bold" w:hAnsi="Arial Bold"/>
      <w:b/>
      <w:caps/>
      <w:sz w:val="18"/>
      <w:szCs w:val="18"/>
    </w:rPr>
  </w:style>
  <w:style w:type="paragraph" w:customStyle="1" w:styleId="TableHeadings">
    <w:name w:val="Table Headings"/>
    <w:basedOn w:val="Normal"/>
    <w:rsid w:val="000E0068"/>
    <w:rPr>
      <w:rFonts w:ascii="Arial Bold" w:hAnsi="Arial Bold"/>
      <w:b/>
      <w:szCs w:val="16"/>
    </w:rPr>
  </w:style>
  <w:style w:type="table" w:customStyle="1" w:styleId="TableHorizontal">
    <w:name w:val="Table Horizontal"/>
    <w:basedOn w:val="TableNormal"/>
    <w:rsid w:val="000E0068"/>
    <w:rPr>
      <w:rFonts w:ascii="Arial" w:hAnsi="Arial"/>
    </w:rPr>
    <w:tblPr>
      <w:tblBorders>
        <w:top w:val="single" w:sz="4" w:space="0" w:color="808080"/>
        <w:bottom w:val="single" w:sz="4" w:space="0" w:color="808080"/>
        <w:insideH w:val="single" w:sz="4" w:space="0" w:color="808080"/>
        <w:insideV w:val="single" w:sz="4" w:space="0" w:color="005577"/>
      </w:tblBorders>
      <w:tblCellMar>
        <w:top w:w="28" w:type="dxa"/>
        <w:bottom w:w="28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i w:val="0"/>
        <w:caps w:val="0"/>
        <w:smallCaps w:val="0"/>
        <w:color w:val="auto"/>
        <w:sz w:val="16"/>
        <w:szCs w:val="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CCCCC"/>
        <w:vAlign w:val="center"/>
      </w:tcPr>
    </w:tblStylePr>
  </w:style>
  <w:style w:type="paragraph" w:customStyle="1" w:styleId="TableListNumber">
    <w:name w:val="Table List Number"/>
    <w:basedOn w:val="Normal"/>
    <w:rsid w:val="00E7626F"/>
    <w:pPr>
      <w:numPr>
        <w:numId w:val="7"/>
      </w:numPr>
    </w:pPr>
  </w:style>
  <w:style w:type="paragraph" w:customStyle="1" w:styleId="TableSource">
    <w:name w:val="Table Source"/>
    <w:basedOn w:val="Normal"/>
    <w:next w:val="BodyText"/>
    <w:rsid w:val="00E7626F"/>
    <w:pPr>
      <w:spacing w:before="60" w:after="180"/>
    </w:pPr>
    <w:rPr>
      <w:rFonts w:ascii="Arial Bold" w:hAnsi="Arial Bold"/>
      <w:b/>
      <w:color w:val="808080"/>
      <w:sz w:val="14"/>
      <w:szCs w:val="14"/>
    </w:rPr>
  </w:style>
  <w:style w:type="paragraph" w:customStyle="1" w:styleId="TableText">
    <w:name w:val="Table Text"/>
    <w:basedOn w:val="Normal"/>
    <w:rsid w:val="00E7626F"/>
    <w:pPr>
      <w:spacing w:line="260" w:lineRule="atLeast"/>
    </w:pPr>
    <w:rPr>
      <w:lang w:eastAsia="en-US"/>
    </w:rPr>
  </w:style>
  <w:style w:type="table" w:styleId="TableGrid">
    <w:name w:val="Table Grid"/>
    <w:basedOn w:val="TableNormal"/>
    <w:rsid w:val="00903B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5B395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B395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5B3950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B39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B3950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5B39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5B395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4F7A24"/>
    <w:rPr>
      <w:color w:val="0000FF" w:themeColor="hyperlink"/>
      <w:u w:val="single"/>
    </w:rPr>
  </w:style>
  <w:style w:type="paragraph" w:styleId="ListParagraph">
    <w:name w:val="List Paragraph"/>
    <w:basedOn w:val="Normal"/>
    <w:qFormat/>
    <w:rsid w:val="009A4F2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B4339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 w:qFormat="1"/>
    <w:lsdException w:name="List 4" w:semiHidden="0" w:unhideWhenUsed="0"/>
    <w:lsdException w:name="List 5" w:semiHidden="0" w:unhideWhenUsed="0"/>
    <w:lsdException w:name="List Number 2" w:qFormat="1"/>
    <w:lsdException w:name="List Number 3" w:qFormat="1"/>
    <w:lsdException w:name="Title" w:semiHidden="0" w:unhideWhenUsed="0"/>
    <w:lsdException w:name="Body Text" w:qFormat="1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rsid w:val="00871BFA"/>
    <w:rPr>
      <w:rFonts w:ascii="Arial" w:hAnsi="Arial"/>
      <w:sz w:val="22"/>
      <w:szCs w:val="24"/>
    </w:rPr>
  </w:style>
  <w:style w:type="paragraph" w:styleId="Heading1">
    <w:name w:val="heading 1"/>
    <w:basedOn w:val="Normal"/>
    <w:next w:val="BodyText"/>
    <w:qFormat/>
    <w:rsid w:val="00871BFA"/>
    <w:pPr>
      <w:keepNext/>
      <w:numPr>
        <w:numId w:val="8"/>
      </w:numPr>
      <w:spacing w:after="100"/>
      <w:outlineLvl w:val="0"/>
    </w:pPr>
    <w:rPr>
      <w:b/>
      <w:sz w:val="30"/>
      <w:szCs w:val="20"/>
      <w:lang w:eastAsia="en-US"/>
    </w:rPr>
  </w:style>
  <w:style w:type="paragraph" w:styleId="Heading2">
    <w:name w:val="heading 2"/>
    <w:basedOn w:val="Normal"/>
    <w:next w:val="BodyText"/>
    <w:qFormat/>
    <w:rsid w:val="00871BFA"/>
    <w:pPr>
      <w:spacing w:after="100"/>
      <w:outlineLvl w:val="1"/>
    </w:pPr>
    <w:rPr>
      <w:rFonts w:cs="Arial"/>
      <w:b/>
      <w:bCs/>
      <w:iCs/>
      <w:sz w:val="26"/>
      <w:szCs w:val="28"/>
    </w:rPr>
  </w:style>
  <w:style w:type="paragraph" w:styleId="Heading3">
    <w:name w:val="heading 3"/>
    <w:basedOn w:val="Normal"/>
    <w:next w:val="BodyText"/>
    <w:qFormat/>
    <w:rsid w:val="00871BFA"/>
    <w:pPr>
      <w:spacing w:after="100"/>
      <w:outlineLvl w:val="2"/>
    </w:pPr>
    <w:rPr>
      <w:rFonts w:cs="Arial"/>
      <w:b/>
      <w:bCs/>
      <w:sz w:val="24"/>
      <w:szCs w:val="26"/>
    </w:rPr>
  </w:style>
  <w:style w:type="paragraph" w:styleId="Heading4">
    <w:name w:val="heading 4"/>
    <w:basedOn w:val="Normal"/>
    <w:next w:val="BodyText"/>
    <w:qFormat/>
    <w:rsid w:val="00A510C8"/>
    <w:pPr>
      <w:numPr>
        <w:ilvl w:val="1"/>
        <w:numId w:val="8"/>
      </w:numPr>
      <w:spacing w:after="100"/>
      <w:outlineLvl w:val="3"/>
    </w:pPr>
    <w:rPr>
      <w:b/>
      <w:bCs/>
      <w:szCs w:val="28"/>
    </w:rPr>
  </w:style>
  <w:style w:type="paragraph" w:styleId="Heading5">
    <w:name w:val="heading 5"/>
    <w:basedOn w:val="Normal"/>
    <w:next w:val="BodyText"/>
    <w:qFormat/>
    <w:rsid w:val="00A510C8"/>
    <w:pPr>
      <w:numPr>
        <w:ilvl w:val="2"/>
        <w:numId w:val="8"/>
      </w:numPr>
      <w:spacing w:after="100"/>
      <w:outlineLvl w:val="4"/>
    </w:pPr>
    <w:rPr>
      <w:bCs/>
      <w:iCs/>
      <w:szCs w:val="26"/>
    </w:rPr>
  </w:style>
  <w:style w:type="paragraph" w:styleId="Heading6">
    <w:name w:val="heading 6"/>
    <w:basedOn w:val="Normal"/>
    <w:next w:val="BodyText"/>
    <w:qFormat/>
    <w:rsid w:val="00D07A59"/>
    <w:pPr>
      <w:numPr>
        <w:ilvl w:val="3"/>
        <w:numId w:val="8"/>
      </w:numPr>
      <w:spacing w:after="100"/>
      <w:outlineLvl w:val="5"/>
    </w:pPr>
    <w:rPr>
      <w:bCs/>
      <w:szCs w:val="22"/>
    </w:rPr>
  </w:style>
  <w:style w:type="paragraph" w:styleId="Heading7">
    <w:name w:val="heading 7"/>
    <w:basedOn w:val="Normal"/>
    <w:next w:val="BodyText"/>
    <w:qFormat/>
    <w:rsid w:val="00D07A59"/>
    <w:pPr>
      <w:numPr>
        <w:ilvl w:val="4"/>
        <w:numId w:val="8"/>
      </w:numPr>
      <w:spacing w:after="10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rsid w:val="008C6AB3"/>
    <w:pPr>
      <w:spacing w:after="180"/>
    </w:pPr>
  </w:style>
  <w:style w:type="paragraph" w:customStyle="1" w:styleId="Bullet1">
    <w:name w:val="Bullet 1"/>
    <w:basedOn w:val="Normal"/>
    <w:qFormat/>
    <w:rsid w:val="008C6AB3"/>
    <w:pPr>
      <w:numPr>
        <w:numId w:val="1"/>
      </w:numPr>
      <w:spacing w:after="180"/>
    </w:pPr>
  </w:style>
  <w:style w:type="paragraph" w:customStyle="1" w:styleId="Bullet2">
    <w:name w:val="Bullet 2"/>
    <w:basedOn w:val="Normal"/>
    <w:qFormat/>
    <w:rsid w:val="008C6AB3"/>
    <w:pPr>
      <w:numPr>
        <w:numId w:val="2"/>
      </w:numPr>
    </w:pPr>
    <w:rPr>
      <w:lang w:eastAsia="en-US"/>
    </w:rPr>
  </w:style>
  <w:style w:type="paragraph" w:styleId="Footer">
    <w:name w:val="footer"/>
    <w:basedOn w:val="Normal"/>
    <w:rsid w:val="003A645C"/>
    <w:pPr>
      <w:tabs>
        <w:tab w:val="right" w:pos="9639"/>
      </w:tabs>
    </w:pPr>
    <w:rPr>
      <w:sz w:val="18"/>
    </w:rPr>
  </w:style>
  <w:style w:type="paragraph" w:styleId="Header">
    <w:name w:val="header"/>
    <w:basedOn w:val="Normal"/>
    <w:rsid w:val="008C6AB3"/>
    <w:pPr>
      <w:tabs>
        <w:tab w:val="center" w:pos="4320"/>
        <w:tab w:val="right" w:pos="8640"/>
      </w:tabs>
    </w:pPr>
    <w:rPr>
      <w:rFonts w:cs="Arial"/>
      <w:szCs w:val="22"/>
      <w:lang w:eastAsia="en-US"/>
    </w:rPr>
  </w:style>
  <w:style w:type="paragraph" w:styleId="ListNumber">
    <w:name w:val="List Number"/>
    <w:basedOn w:val="Normal"/>
    <w:qFormat/>
    <w:rsid w:val="00A510C8"/>
    <w:pPr>
      <w:numPr>
        <w:numId w:val="3"/>
      </w:numPr>
      <w:spacing w:after="180"/>
    </w:pPr>
  </w:style>
  <w:style w:type="paragraph" w:styleId="ListNumber2">
    <w:name w:val="List Number 2"/>
    <w:basedOn w:val="Normal"/>
    <w:qFormat/>
    <w:rsid w:val="00A510C8"/>
    <w:pPr>
      <w:numPr>
        <w:numId w:val="4"/>
      </w:numPr>
      <w:spacing w:after="180"/>
    </w:pPr>
  </w:style>
  <w:style w:type="paragraph" w:styleId="ListNumber3">
    <w:name w:val="List Number 3"/>
    <w:basedOn w:val="Normal"/>
    <w:qFormat/>
    <w:rsid w:val="00A510C8"/>
    <w:pPr>
      <w:numPr>
        <w:numId w:val="5"/>
      </w:numPr>
      <w:spacing w:after="180"/>
    </w:pPr>
  </w:style>
  <w:style w:type="paragraph" w:customStyle="1" w:styleId="TableBullet1">
    <w:name w:val="Table Bullet 1"/>
    <w:basedOn w:val="Normal"/>
    <w:rsid w:val="00E7626F"/>
    <w:pPr>
      <w:numPr>
        <w:numId w:val="6"/>
      </w:numPr>
    </w:pPr>
  </w:style>
  <w:style w:type="paragraph" w:customStyle="1" w:styleId="TableHeading">
    <w:name w:val="Table Heading"/>
    <w:basedOn w:val="Normal"/>
    <w:next w:val="Normal"/>
    <w:rsid w:val="000E0068"/>
    <w:pPr>
      <w:spacing w:before="60" w:after="60"/>
    </w:pPr>
    <w:rPr>
      <w:rFonts w:ascii="Arial Bold" w:hAnsi="Arial Bold"/>
      <w:b/>
      <w:caps/>
      <w:sz w:val="18"/>
      <w:szCs w:val="18"/>
    </w:rPr>
  </w:style>
  <w:style w:type="paragraph" w:customStyle="1" w:styleId="TableHeadings">
    <w:name w:val="Table Headings"/>
    <w:basedOn w:val="Normal"/>
    <w:rsid w:val="000E0068"/>
    <w:rPr>
      <w:rFonts w:ascii="Arial Bold" w:hAnsi="Arial Bold"/>
      <w:b/>
      <w:szCs w:val="16"/>
    </w:rPr>
  </w:style>
  <w:style w:type="table" w:customStyle="1" w:styleId="TableHorizontal">
    <w:name w:val="Table Horizontal"/>
    <w:basedOn w:val="TableNormal"/>
    <w:rsid w:val="000E0068"/>
    <w:rPr>
      <w:rFonts w:ascii="Arial" w:hAnsi="Arial"/>
    </w:rPr>
    <w:tblPr>
      <w:tblBorders>
        <w:top w:val="single" w:sz="4" w:space="0" w:color="808080"/>
        <w:bottom w:val="single" w:sz="4" w:space="0" w:color="808080"/>
        <w:insideH w:val="single" w:sz="4" w:space="0" w:color="808080"/>
        <w:insideV w:val="single" w:sz="4" w:space="0" w:color="005577"/>
      </w:tblBorders>
      <w:tblCellMar>
        <w:top w:w="28" w:type="dxa"/>
        <w:bottom w:w="28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i w:val="0"/>
        <w:caps w:val="0"/>
        <w:smallCaps w:val="0"/>
        <w:color w:val="auto"/>
        <w:sz w:val="16"/>
        <w:szCs w:val="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CCCCC"/>
        <w:vAlign w:val="center"/>
      </w:tcPr>
    </w:tblStylePr>
  </w:style>
  <w:style w:type="paragraph" w:customStyle="1" w:styleId="TableListNumber">
    <w:name w:val="Table List Number"/>
    <w:basedOn w:val="Normal"/>
    <w:rsid w:val="00E7626F"/>
    <w:pPr>
      <w:numPr>
        <w:numId w:val="7"/>
      </w:numPr>
    </w:pPr>
  </w:style>
  <w:style w:type="paragraph" w:customStyle="1" w:styleId="TableSource">
    <w:name w:val="Table Source"/>
    <w:basedOn w:val="Normal"/>
    <w:next w:val="BodyText"/>
    <w:rsid w:val="00E7626F"/>
    <w:pPr>
      <w:spacing w:before="60" w:after="180"/>
    </w:pPr>
    <w:rPr>
      <w:rFonts w:ascii="Arial Bold" w:hAnsi="Arial Bold"/>
      <w:b/>
      <w:color w:val="808080"/>
      <w:sz w:val="14"/>
      <w:szCs w:val="14"/>
    </w:rPr>
  </w:style>
  <w:style w:type="paragraph" w:customStyle="1" w:styleId="TableText">
    <w:name w:val="Table Text"/>
    <w:basedOn w:val="Normal"/>
    <w:rsid w:val="00E7626F"/>
    <w:pPr>
      <w:spacing w:line="260" w:lineRule="atLeast"/>
    </w:pPr>
    <w:rPr>
      <w:lang w:eastAsia="en-US"/>
    </w:rPr>
  </w:style>
  <w:style w:type="table" w:styleId="TableGrid">
    <w:name w:val="Table Grid"/>
    <w:basedOn w:val="TableNormal"/>
    <w:rsid w:val="00903B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5B395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B395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5B3950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B39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B3950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5B39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5B395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4F7A24"/>
    <w:rPr>
      <w:color w:val="0000FF" w:themeColor="hyperlink"/>
      <w:u w:val="single"/>
    </w:rPr>
  </w:style>
  <w:style w:type="paragraph" w:styleId="ListParagraph">
    <w:name w:val="List Paragraph"/>
    <w:basedOn w:val="Normal"/>
    <w:qFormat/>
    <w:rsid w:val="009A4F2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B433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dyfs1.northernbeaches.nsw.gov.au\WordTemplates\Blank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AE69BE-FD12-47F4-BFB2-B1BF3EEEE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Blank.dotm</Template>
  <TotalTime>0</TotalTime>
  <Pages>4</Pages>
  <Words>683</Words>
  <Characters>4114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Blank</vt:lpstr>
    </vt:vector>
  </TitlesOfParts>
  <Company>Warringah Council</Company>
  <LinksUpToDate>false</LinksUpToDate>
  <CharactersWithSpaces>4788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</dc:title>
  <dc:creator>Catherine Pacholke</dc:creator>
  <cp:lastModifiedBy>Jacqui Fishpool</cp:lastModifiedBy>
  <cp:revision>2</cp:revision>
  <cp:lastPrinted>2017-03-03T00:34:00Z</cp:lastPrinted>
  <dcterms:created xsi:type="dcterms:W3CDTF">2018-06-26T00:05:00Z</dcterms:created>
  <dcterms:modified xsi:type="dcterms:W3CDTF">2018-06-26T00:05:00Z</dcterms:modified>
</cp:coreProperties>
</file>